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Politica" w:cs="Politica" w:eastAsia="Politica" w:hAnsi="Politica"/>
          <w:b w:val="1"/>
          <w:sz w:val="72"/>
          <w:szCs w:val="72"/>
        </w:rPr>
      </w:pPr>
      <w:r w:rsidDel="00000000" w:rsidR="00000000" w:rsidRPr="00000000">
        <w:rPr>
          <w:rtl w:val="0"/>
        </w:rPr>
      </w:r>
    </w:p>
    <w:p w:rsidR="00000000" w:rsidDel="00000000" w:rsidP="00000000" w:rsidRDefault="00000000" w:rsidRPr="00000000" w14:paraId="00000003">
      <w:pPr>
        <w:pBdr>
          <w:top w:color="000000" w:space="1" w:sz="4" w:val="single"/>
          <w:left w:color="000000" w:space="4" w:sz="4" w:val="single"/>
          <w:bottom w:color="000000" w:space="1" w:sz="4" w:val="single"/>
          <w:right w:color="000000" w:space="4" w:sz="4" w:val="single"/>
        </w:pBdr>
        <w:jc w:val="center"/>
        <w:rPr>
          <w:rFonts w:ascii="Politica" w:cs="Politica" w:eastAsia="Politica" w:hAnsi="Politica"/>
          <w:b w:val="1"/>
          <w:sz w:val="72"/>
          <w:szCs w:val="72"/>
        </w:rPr>
      </w:pPr>
      <w:r w:rsidDel="00000000" w:rsidR="00000000" w:rsidRPr="00000000">
        <w:rPr>
          <w:rFonts w:ascii="Politica" w:cs="Politica" w:eastAsia="Politica" w:hAnsi="Politica"/>
          <w:b w:val="1"/>
          <w:sz w:val="72"/>
          <w:szCs w:val="72"/>
          <w:rtl w:val="0"/>
        </w:rPr>
        <w:t xml:space="preserve">BPJEPS AF</w:t>
      </w:r>
    </w:p>
    <w:p w:rsidR="00000000" w:rsidDel="00000000" w:rsidP="00000000" w:rsidRDefault="00000000" w:rsidRPr="00000000" w14:paraId="00000004">
      <w:pPr>
        <w:pBdr>
          <w:top w:color="000000" w:space="1" w:sz="4" w:val="single"/>
          <w:left w:color="000000" w:space="4" w:sz="4" w:val="single"/>
          <w:bottom w:color="000000" w:space="1" w:sz="4" w:val="single"/>
          <w:right w:color="000000" w:space="4" w:sz="4" w:val="single"/>
        </w:pBdr>
        <w:jc w:val="center"/>
        <w:rPr>
          <w:rFonts w:ascii="Politica" w:cs="Politica" w:eastAsia="Politica" w:hAnsi="Politica"/>
          <w:sz w:val="32"/>
          <w:szCs w:val="32"/>
        </w:rPr>
      </w:pPr>
      <w:r w:rsidDel="00000000" w:rsidR="00000000" w:rsidRPr="00000000">
        <w:rPr>
          <w:rFonts w:ascii="Politica" w:cs="Politica" w:eastAsia="Politica" w:hAnsi="Politica"/>
          <w:sz w:val="32"/>
          <w:szCs w:val="32"/>
          <w:rtl w:val="0"/>
        </w:rPr>
        <w:t xml:space="preserve">Options </w:t>
      </w:r>
      <w:r w:rsidDel="00000000" w:rsidR="00000000" w:rsidRPr="00000000">
        <w:rPr>
          <w:rFonts w:ascii="Politica" w:cs="Politica" w:eastAsia="Politica" w:hAnsi="Politica"/>
          <w:b w:val="1"/>
          <w:sz w:val="32"/>
          <w:szCs w:val="32"/>
          <w:rtl w:val="0"/>
        </w:rPr>
        <w:t xml:space="preserve">C</w:t>
      </w:r>
      <w:r w:rsidDel="00000000" w:rsidR="00000000" w:rsidRPr="00000000">
        <w:rPr>
          <w:rFonts w:ascii="Politica" w:cs="Politica" w:eastAsia="Politica" w:hAnsi="Politica"/>
          <w:sz w:val="32"/>
          <w:szCs w:val="32"/>
          <w:rtl w:val="0"/>
        </w:rPr>
        <w:t xml:space="preserve">ours </w:t>
      </w:r>
      <w:r w:rsidDel="00000000" w:rsidR="00000000" w:rsidRPr="00000000">
        <w:rPr>
          <w:rFonts w:ascii="Politica" w:cs="Politica" w:eastAsia="Politica" w:hAnsi="Politica"/>
          <w:b w:val="1"/>
          <w:sz w:val="32"/>
          <w:szCs w:val="32"/>
          <w:rtl w:val="0"/>
        </w:rPr>
        <w:t xml:space="preserve">C</w:t>
      </w:r>
      <w:r w:rsidDel="00000000" w:rsidR="00000000" w:rsidRPr="00000000">
        <w:rPr>
          <w:rFonts w:ascii="Politica" w:cs="Politica" w:eastAsia="Politica" w:hAnsi="Politica"/>
          <w:sz w:val="32"/>
          <w:szCs w:val="32"/>
          <w:rtl w:val="0"/>
        </w:rPr>
        <w:t xml:space="preserve">ollectifs (CC) ou </w:t>
      </w:r>
      <w:r w:rsidDel="00000000" w:rsidR="00000000" w:rsidRPr="00000000">
        <w:rPr>
          <w:rFonts w:ascii="Politica" w:cs="Politica" w:eastAsia="Politica" w:hAnsi="Politica"/>
          <w:b w:val="1"/>
          <w:sz w:val="32"/>
          <w:szCs w:val="32"/>
          <w:rtl w:val="0"/>
        </w:rPr>
        <w:t xml:space="preserve">H</w:t>
      </w:r>
      <w:r w:rsidDel="00000000" w:rsidR="00000000" w:rsidRPr="00000000">
        <w:rPr>
          <w:rFonts w:ascii="Politica" w:cs="Politica" w:eastAsia="Politica" w:hAnsi="Politica"/>
          <w:sz w:val="32"/>
          <w:szCs w:val="32"/>
          <w:rtl w:val="0"/>
        </w:rPr>
        <w:t xml:space="preserve">altérophilie, </w:t>
      </w:r>
      <w:r w:rsidDel="00000000" w:rsidR="00000000" w:rsidRPr="00000000">
        <w:rPr>
          <w:rFonts w:ascii="Politica" w:cs="Politica" w:eastAsia="Politica" w:hAnsi="Politica"/>
          <w:b w:val="1"/>
          <w:sz w:val="32"/>
          <w:szCs w:val="32"/>
          <w:rtl w:val="0"/>
        </w:rPr>
        <w:t xml:space="preserve">M</w:t>
      </w:r>
      <w:r w:rsidDel="00000000" w:rsidR="00000000" w:rsidRPr="00000000">
        <w:rPr>
          <w:rFonts w:ascii="Politica" w:cs="Politica" w:eastAsia="Politica" w:hAnsi="Politica"/>
          <w:sz w:val="32"/>
          <w:szCs w:val="32"/>
          <w:rtl w:val="0"/>
        </w:rPr>
        <w:t xml:space="preserve">usculation (HM)</w:t>
      </w:r>
    </w:p>
    <w:p w:rsidR="00000000" w:rsidDel="00000000" w:rsidP="00000000" w:rsidRDefault="00000000" w:rsidRPr="00000000" w14:paraId="00000005">
      <w:pPr>
        <w:pBdr>
          <w:top w:color="000000" w:space="1" w:sz="4" w:val="single"/>
          <w:left w:color="000000" w:space="4" w:sz="4" w:val="single"/>
          <w:bottom w:color="000000" w:space="1" w:sz="4" w:val="single"/>
          <w:right w:color="000000" w:space="4" w:sz="4" w:val="single"/>
        </w:pBdr>
        <w:jc w:val="center"/>
        <w:rPr>
          <w:rFonts w:ascii="Politica" w:cs="Politica" w:eastAsia="Politica" w:hAnsi="Politica"/>
          <w:sz w:val="40"/>
          <w:szCs w:val="40"/>
        </w:rPr>
      </w:pPr>
      <w:r w:rsidDel="00000000" w:rsidR="00000000" w:rsidRPr="00000000">
        <w:rPr>
          <w:rFonts w:ascii="Politica" w:cs="Politica" w:eastAsia="Politica" w:hAnsi="Politica"/>
          <w:sz w:val="40"/>
          <w:szCs w:val="40"/>
          <w:rtl w:val="0"/>
        </w:rPr>
        <w:t xml:space="preserve">Session 2023 – 2024 (12 mois)</w:t>
      </w:r>
    </w:p>
    <w:p w:rsidR="00000000" w:rsidDel="00000000" w:rsidP="00000000" w:rsidRDefault="00000000" w:rsidRPr="00000000" w14:paraId="00000006">
      <w:pPr>
        <w:spacing w:after="0" w:lineRule="auto"/>
        <w:jc w:val="center"/>
        <w:rPr>
          <w:rFonts w:ascii="Politica" w:cs="Politica" w:eastAsia="Politica" w:hAnsi="Politica"/>
          <w:b w:val="1"/>
          <w:sz w:val="28"/>
          <w:szCs w:val="28"/>
        </w:rPr>
      </w:pPr>
      <w:r w:rsidDel="00000000" w:rsidR="00000000" w:rsidRPr="00000000">
        <w:rPr>
          <w:rtl w:val="0"/>
        </w:rPr>
      </w:r>
    </w:p>
    <w:p w:rsidR="00000000" w:rsidDel="00000000" w:rsidP="00000000" w:rsidRDefault="00000000" w:rsidRPr="00000000" w14:paraId="00000007">
      <w:pPr>
        <w:spacing w:after="0" w:lineRule="auto"/>
        <w:rPr>
          <w:rFonts w:ascii="Politica" w:cs="Politica" w:eastAsia="Politica" w:hAnsi="Politica"/>
          <w:b w:val="1"/>
          <w:sz w:val="40"/>
          <w:szCs w:val="40"/>
        </w:rPr>
      </w:pPr>
      <w:r w:rsidDel="00000000" w:rsidR="00000000" w:rsidRPr="00000000">
        <w:rPr>
          <w:rtl w:val="0"/>
        </w:rPr>
      </w:r>
    </w:p>
    <w:p w:rsidR="00000000" w:rsidDel="00000000" w:rsidP="00000000" w:rsidRDefault="00000000" w:rsidRPr="00000000" w14:paraId="00000008">
      <w:pPr>
        <w:spacing w:after="0" w:lineRule="auto"/>
        <w:jc w:val="center"/>
        <w:rPr>
          <w:rFonts w:ascii="Politica" w:cs="Politica" w:eastAsia="Politica" w:hAnsi="Politica"/>
          <w:sz w:val="32"/>
          <w:szCs w:val="32"/>
        </w:rPr>
      </w:pPr>
      <w:r w:rsidDel="00000000" w:rsidR="00000000" w:rsidRPr="00000000">
        <w:rPr>
          <w:rFonts w:ascii="Politica" w:cs="Politica" w:eastAsia="Politica" w:hAnsi="Politica"/>
          <w:b w:val="1"/>
          <w:sz w:val="32"/>
          <w:szCs w:val="32"/>
          <w:rtl w:val="0"/>
        </w:rPr>
        <w:t xml:space="preserve">B</w:t>
      </w:r>
      <w:r w:rsidDel="00000000" w:rsidR="00000000" w:rsidRPr="00000000">
        <w:rPr>
          <w:rFonts w:ascii="Politica" w:cs="Politica" w:eastAsia="Politica" w:hAnsi="Politica"/>
          <w:sz w:val="32"/>
          <w:szCs w:val="32"/>
          <w:rtl w:val="0"/>
        </w:rPr>
        <w:t xml:space="preserve">revet </w:t>
      </w:r>
      <w:r w:rsidDel="00000000" w:rsidR="00000000" w:rsidRPr="00000000">
        <w:rPr>
          <w:rFonts w:ascii="Politica" w:cs="Politica" w:eastAsia="Politica" w:hAnsi="Politica"/>
          <w:b w:val="1"/>
          <w:sz w:val="32"/>
          <w:szCs w:val="32"/>
          <w:rtl w:val="0"/>
        </w:rPr>
        <w:t xml:space="preserve">P</w:t>
      </w:r>
      <w:r w:rsidDel="00000000" w:rsidR="00000000" w:rsidRPr="00000000">
        <w:rPr>
          <w:rFonts w:ascii="Politica" w:cs="Politica" w:eastAsia="Politica" w:hAnsi="Politica"/>
          <w:sz w:val="32"/>
          <w:szCs w:val="32"/>
          <w:rtl w:val="0"/>
        </w:rPr>
        <w:t xml:space="preserve">rofessionnel de la </w:t>
      </w:r>
      <w:r w:rsidDel="00000000" w:rsidR="00000000" w:rsidRPr="00000000">
        <w:rPr>
          <w:rFonts w:ascii="Politica" w:cs="Politica" w:eastAsia="Politica" w:hAnsi="Politica"/>
          <w:b w:val="1"/>
          <w:sz w:val="32"/>
          <w:szCs w:val="32"/>
          <w:rtl w:val="0"/>
        </w:rPr>
        <w:t xml:space="preserve">J</w:t>
      </w:r>
      <w:r w:rsidDel="00000000" w:rsidR="00000000" w:rsidRPr="00000000">
        <w:rPr>
          <w:rFonts w:ascii="Politica" w:cs="Politica" w:eastAsia="Politica" w:hAnsi="Politica"/>
          <w:sz w:val="32"/>
          <w:szCs w:val="32"/>
          <w:rtl w:val="0"/>
        </w:rPr>
        <w:t xml:space="preserve">eunesse, de l’</w:t>
      </w:r>
      <w:r w:rsidDel="00000000" w:rsidR="00000000" w:rsidRPr="00000000">
        <w:rPr>
          <w:rFonts w:ascii="Politica" w:cs="Politica" w:eastAsia="Politica" w:hAnsi="Politica"/>
          <w:b w:val="1"/>
          <w:sz w:val="32"/>
          <w:szCs w:val="32"/>
          <w:rtl w:val="0"/>
        </w:rPr>
        <w:t xml:space="preserve">E</w:t>
      </w:r>
      <w:r w:rsidDel="00000000" w:rsidR="00000000" w:rsidRPr="00000000">
        <w:rPr>
          <w:rFonts w:ascii="Politica" w:cs="Politica" w:eastAsia="Politica" w:hAnsi="Politica"/>
          <w:sz w:val="32"/>
          <w:szCs w:val="32"/>
          <w:rtl w:val="0"/>
        </w:rPr>
        <w:t xml:space="preserve">ducation </w:t>
      </w:r>
      <w:r w:rsidDel="00000000" w:rsidR="00000000" w:rsidRPr="00000000">
        <w:rPr>
          <w:rFonts w:ascii="Politica" w:cs="Politica" w:eastAsia="Politica" w:hAnsi="Politica"/>
          <w:b w:val="1"/>
          <w:sz w:val="32"/>
          <w:szCs w:val="32"/>
          <w:rtl w:val="0"/>
        </w:rPr>
        <w:t xml:space="preserve">P</w:t>
      </w:r>
      <w:r w:rsidDel="00000000" w:rsidR="00000000" w:rsidRPr="00000000">
        <w:rPr>
          <w:rFonts w:ascii="Politica" w:cs="Politica" w:eastAsia="Politica" w:hAnsi="Politica"/>
          <w:sz w:val="32"/>
          <w:szCs w:val="32"/>
          <w:rtl w:val="0"/>
        </w:rPr>
        <w:t xml:space="preserve">opulaire et du </w:t>
      </w:r>
      <w:r w:rsidDel="00000000" w:rsidR="00000000" w:rsidRPr="00000000">
        <w:rPr>
          <w:rFonts w:ascii="Politica" w:cs="Politica" w:eastAsia="Politica" w:hAnsi="Politica"/>
          <w:b w:val="1"/>
          <w:sz w:val="32"/>
          <w:szCs w:val="32"/>
          <w:rtl w:val="0"/>
        </w:rPr>
        <w:t xml:space="preserve">S</w:t>
      </w:r>
      <w:r w:rsidDel="00000000" w:rsidR="00000000" w:rsidRPr="00000000">
        <w:rPr>
          <w:rFonts w:ascii="Politica" w:cs="Politica" w:eastAsia="Politica" w:hAnsi="Politica"/>
          <w:sz w:val="32"/>
          <w:szCs w:val="32"/>
          <w:rtl w:val="0"/>
        </w:rPr>
        <w:t xml:space="preserve">port </w:t>
      </w:r>
    </w:p>
    <w:p w:rsidR="00000000" w:rsidDel="00000000" w:rsidP="00000000" w:rsidRDefault="00000000" w:rsidRPr="00000000" w14:paraId="00000009">
      <w:pPr>
        <w:spacing w:after="0" w:lineRule="auto"/>
        <w:jc w:val="center"/>
        <w:rPr>
          <w:rFonts w:ascii="Politica" w:cs="Politica" w:eastAsia="Politica" w:hAnsi="Politica"/>
          <w:sz w:val="44"/>
          <w:szCs w:val="44"/>
        </w:rPr>
      </w:pPr>
      <w:r w:rsidDel="00000000" w:rsidR="00000000" w:rsidRPr="00000000">
        <w:rPr>
          <w:rFonts w:ascii="Politica" w:cs="Politica" w:eastAsia="Politica" w:hAnsi="Politica"/>
          <w:b w:val="1"/>
          <w:sz w:val="44"/>
          <w:szCs w:val="44"/>
          <w:rtl w:val="0"/>
        </w:rPr>
        <w:t xml:space="preserve">A</w:t>
      </w:r>
      <w:r w:rsidDel="00000000" w:rsidR="00000000" w:rsidRPr="00000000">
        <w:rPr>
          <w:rFonts w:ascii="Politica" w:cs="Politica" w:eastAsia="Politica" w:hAnsi="Politica"/>
          <w:sz w:val="44"/>
          <w:szCs w:val="44"/>
          <w:rtl w:val="0"/>
        </w:rPr>
        <w:t xml:space="preserve">ctivités de la </w:t>
      </w:r>
      <w:r w:rsidDel="00000000" w:rsidR="00000000" w:rsidRPr="00000000">
        <w:rPr>
          <w:rFonts w:ascii="Politica" w:cs="Politica" w:eastAsia="Politica" w:hAnsi="Politica"/>
          <w:b w:val="1"/>
          <w:sz w:val="44"/>
          <w:szCs w:val="44"/>
          <w:rtl w:val="0"/>
        </w:rPr>
        <w:t xml:space="preserve">F</w:t>
      </w:r>
      <w:r w:rsidDel="00000000" w:rsidR="00000000" w:rsidRPr="00000000">
        <w:rPr>
          <w:rFonts w:ascii="Politica" w:cs="Politica" w:eastAsia="Politica" w:hAnsi="Politica"/>
          <w:sz w:val="44"/>
          <w:szCs w:val="44"/>
          <w:rtl w:val="0"/>
        </w:rPr>
        <w:t xml:space="preserve">orme </w:t>
      </w:r>
    </w:p>
    <w:p w:rsidR="00000000" w:rsidDel="00000000" w:rsidP="00000000" w:rsidRDefault="00000000" w:rsidRPr="00000000" w14:paraId="0000000A">
      <w:pPr>
        <w:spacing w:after="0" w:lineRule="auto"/>
        <w:rPr>
          <w:rFonts w:ascii="Politica" w:cs="Politica" w:eastAsia="Politica" w:hAnsi="Politica"/>
          <w:sz w:val="40"/>
          <w:szCs w:val="40"/>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tl w:val="0"/>
        </w:rPr>
      </w:r>
    </w:p>
    <w:tbl>
      <w:tblPr>
        <w:tblStyle w:val="Table1"/>
        <w:tblW w:w="1034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776"/>
        <w:gridCol w:w="572"/>
        <w:tblGridChange w:id="0">
          <w:tblGrid>
            <w:gridCol w:w="9776"/>
            <w:gridCol w:w="572"/>
          </w:tblGrid>
        </w:tblGridChange>
      </w:tblGrid>
      <w:tr>
        <w:trPr>
          <w:cantSplit w:val="0"/>
          <w:tblHeader w:val="0"/>
        </w:trPr>
        <w:tc>
          <w:tcPr/>
          <w:p w:rsidR="00000000" w:rsidDel="00000000" w:rsidP="00000000" w:rsidRDefault="00000000" w:rsidRPr="00000000" w14:paraId="000000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QU’EST-CE QUE LE BPJEPS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0F">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blHeader w:val="0"/>
        </w:trPr>
        <w:tc>
          <w:tcPr/>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w:t>
            </w:r>
            <w:r w:rsidDel="00000000" w:rsidR="00000000" w:rsidRPr="00000000">
              <w:rPr>
                <w:rFonts w:ascii="Arial" w:cs="Arial" w:eastAsia="Arial" w:hAnsi="Arial"/>
                <w:b w:val="1"/>
                <w:sz w:val="24"/>
                <w:szCs w:val="24"/>
                <w:rtl w:val="0"/>
              </w:rPr>
              <w:t xml:space="preserve">SPÉCIALITÉ</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2">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blHeader w:val="0"/>
        </w:trPr>
        <w:tc>
          <w:tcPr/>
          <w:p w:rsidR="00000000" w:rsidDel="00000000" w:rsidP="00000000" w:rsidRDefault="00000000" w:rsidRPr="00000000" w14:paraId="000000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MODALITÉS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sz w:val="24"/>
                <w:szCs w:val="24"/>
                <w:rtl w:val="0"/>
              </w:rPr>
              <w:t xml:space="preserve">D'ENTRÉE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5">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blHeader w:val="0"/>
        </w:trPr>
        <w:tc>
          <w:tcPr/>
          <w:p w:rsidR="00000000" w:rsidDel="00000000" w:rsidP="00000000" w:rsidRDefault="00000000" w:rsidRPr="00000000" w14:paraId="000000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LIEU, </w:t>
            </w:r>
            <w:r w:rsidDel="00000000" w:rsidR="00000000" w:rsidRPr="00000000">
              <w:rPr>
                <w:rFonts w:ascii="Arial" w:cs="Arial" w:eastAsia="Arial" w:hAnsi="Arial"/>
                <w:b w:val="1"/>
                <w:sz w:val="24"/>
                <w:szCs w:val="24"/>
                <w:rtl w:val="0"/>
              </w:rPr>
              <w:t xml:space="preserve">DURÉE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RYTHME D’ALTERNANCE, FINANCEMENT ET CONTACT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8">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blHeader w:val="0"/>
        </w:trPr>
        <w:tc>
          <w:tcPr/>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CONTENU DE LA FORMATION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B">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blHeader w:val="0"/>
        </w:trPr>
        <w:tc>
          <w:tcPr/>
          <w:p w:rsidR="00000000" w:rsidDel="00000000" w:rsidP="00000000" w:rsidRDefault="00000000" w:rsidRPr="00000000" w14:paraId="000000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LES TESTS D’EXIGENCES </w:t>
            </w:r>
            <w:r w:rsidDel="00000000" w:rsidR="00000000" w:rsidRPr="00000000">
              <w:rPr>
                <w:rFonts w:ascii="Arial" w:cs="Arial" w:eastAsia="Arial" w:hAnsi="Arial"/>
                <w:b w:val="1"/>
                <w:sz w:val="24"/>
                <w:szCs w:val="24"/>
                <w:rtl w:val="0"/>
              </w:rPr>
              <w:t xml:space="preserve">PRÉALABLES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1E">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r>
      <w:tr>
        <w:trPr>
          <w:cantSplit w:val="0"/>
          <w:tblHeader w:val="0"/>
        </w:trPr>
        <w:tc>
          <w:tcPr/>
          <w:p w:rsidR="00000000" w:rsidDel="00000000" w:rsidP="00000000" w:rsidRDefault="00000000" w:rsidRPr="00000000" w14:paraId="000000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LES TESTS DE </w:t>
            </w:r>
            <w:r w:rsidDel="00000000" w:rsidR="00000000" w:rsidRPr="00000000">
              <w:rPr>
                <w:rFonts w:ascii="Arial" w:cs="Arial" w:eastAsia="Arial" w:hAnsi="Arial"/>
                <w:b w:val="1"/>
                <w:sz w:val="24"/>
                <w:szCs w:val="24"/>
                <w:rtl w:val="0"/>
              </w:rPr>
              <w:t xml:space="preserve">SÉLECTION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DE L’ORGANISME DE FORMATION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1">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r>
      <w:tr>
        <w:trPr>
          <w:cantSplit w:val="0"/>
          <w:tblHeader w:val="0"/>
        </w:trPr>
        <w:tc>
          <w:tcPr/>
          <w:p w:rsidR="00000000" w:rsidDel="00000000" w:rsidP="00000000" w:rsidRDefault="00000000" w:rsidRPr="00000000" w14:paraId="000000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ANNEXE : DOSSIER D’INSCRIPTION SESSION 202</w:t>
            </w:r>
            <w:r w:rsidDel="00000000" w:rsidR="00000000" w:rsidRPr="00000000">
              <w:rPr>
                <w:rFonts w:ascii="Arial" w:cs="Arial" w:eastAsia="Arial" w:hAnsi="Arial"/>
                <w:b w:val="1"/>
                <w:sz w:val="24"/>
                <w:szCs w:val="24"/>
                <w:rtl w:val="0"/>
              </w:rPr>
              <w:t xml:space="preserve">3</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 202</w:t>
            </w:r>
            <w:r w:rsidDel="00000000" w:rsidR="00000000" w:rsidRPr="00000000">
              <w:rPr>
                <w:rFonts w:ascii="Arial" w:cs="Arial" w:eastAsia="Arial" w:hAnsi="Arial"/>
                <w:b w:val="1"/>
                <w:sz w:val="24"/>
                <w:szCs w:val="24"/>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23">
            <w:pPr>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r>
    </w:tbl>
    <w:p w:rsidR="00000000" w:rsidDel="00000000" w:rsidP="00000000" w:rsidRDefault="00000000" w:rsidRPr="00000000" w14:paraId="00000024">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1"/>
          <w:strike w:val="0"/>
          <w:color w:val="ff6600"/>
          <w:sz w:val="24"/>
          <w:szCs w:val="24"/>
          <w:u w:val="none"/>
          <w:shd w:fill="auto" w:val="clear"/>
          <w:vertAlign w:val="baseline"/>
        </w:rPr>
      </w:pPr>
      <w:r w:rsidDel="00000000" w:rsidR="00000000" w:rsidRPr="00000000">
        <w:rPr>
          <w:rFonts w:ascii="Arial" w:cs="Arial" w:eastAsia="Arial" w:hAnsi="Arial"/>
          <w:b w:val="1"/>
          <w:i w:val="0"/>
          <w:smallCaps w:val="1"/>
          <w:strike w:val="0"/>
          <w:color w:val="ff6600"/>
          <w:sz w:val="24"/>
          <w:szCs w:val="24"/>
          <w:u w:val="none"/>
          <w:shd w:fill="auto" w:val="clear"/>
          <w:vertAlign w:val="baseline"/>
          <w:rtl w:val="0"/>
        </w:rPr>
        <w:t xml:space="preserve">QU’EST-CE QUE LE BPJEPS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diplôme du BPJEPS atteste de la possession des compétences professionnelles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indispensables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à l’exercice du métier 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animateur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moniteur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éducateur sportif</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lieux d’exercice d’activités sont divers et variés : association, club sportif, entreprise, collectivité territoriale, établissement accueillant des personnes âgées…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publics : Enfants, adultes et séniors actifs</w:t>
      </w:r>
    </w:p>
    <w:p w:rsidR="00000000" w:rsidDel="00000000" w:rsidP="00000000" w:rsidRDefault="00000000" w:rsidRPr="00000000" w14:paraId="0000002E">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C’est un diplôme de niveau 4 c’est-à-dire qu’il marque un équivalent à celui du Brevet Professionnel (BP), du Brevet Technicien (BT), du Baccalauréat général, professionnel ou technologique.</w:t>
      </w:r>
    </w:p>
    <w:p w:rsidR="00000000" w:rsidDel="00000000" w:rsidP="00000000" w:rsidRDefault="00000000" w:rsidRPr="00000000" w14:paraId="00000030">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1"/>
          <w:strike w:val="0"/>
          <w:color w:val="ff6600"/>
          <w:sz w:val="24"/>
          <w:szCs w:val="24"/>
          <w:u w:val="none"/>
          <w:shd w:fill="auto" w:val="clear"/>
          <w:vertAlign w:val="baseline"/>
        </w:rPr>
      </w:pPr>
      <w:r w:rsidDel="00000000" w:rsidR="00000000" w:rsidRPr="00000000">
        <w:rPr>
          <w:rFonts w:ascii="Arial" w:cs="Arial" w:eastAsia="Arial" w:hAnsi="Arial"/>
          <w:b w:val="1"/>
          <w:i w:val="0"/>
          <w:smallCaps w:val="1"/>
          <w:strike w:val="0"/>
          <w:color w:val="ff6600"/>
          <w:sz w:val="24"/>
          <w:szCs w:val="24"/>
          <w:u w:val="none"/>
          <w:shd w:fill="auto" w:val="clear"/>
          <w:vertAlign w:val="baseline"/>
          <w:rtl w:val="0"/>
        </w:rPr>
        <w:t xml:space="preserve">LA MENTION AF</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1"/>
          <w:i w:val="0"/>
          <w:smallCaps w:val="1"/>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3">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mention AF permet de devenir éducateur sportif des activités de la forme au sein de structures privées ou associatives (centre de remise en forme, club de fitness, centre de coaching sportif etc…)</w:t>
      </w:r>
    </w:p>
    <w:p w:rsidR="00000000" w:rsidDel="00000000" w:rsidP="00000000" w:rsidRDefault="00000000" w:rsidRPr="00000000" w14:paraId="00000034">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Cette mention est délivrée au titre de 2 options : Cours Collectifs et Haltérophilie, Musculation</w:t>
      </w:r>
    </w:p>
    <w:p w:rsidR="00000000" w:rsidDel="00000000" w:rsidP="00000000" w:rsidRDefault="00000000" w:rsidRPr="00000000" w14:paraId="00000035">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0"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Compétences communes aux 2 options :</w:t>
      </w:r>
    </w:p>
    <w:p w:rsidR="00000000" w:rsidDel="00000000" w:rsidP="00000000" w:rsidRDefault="00000000" w:rsidRPr="00000000" w14:paraId="0000003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Découverte des activités de loisir et d’animation des activités de la forme</w:t>
      </w:r>
    </w:p>
    <w:p w:rsidR="00000000" w:rsidDel="00000000" w:rsidP="00000000" w:rsidRDefault="00000000" w:rsidRPr="00000000" w14:paraId="00000038">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0"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Compétences spécifiques à l’option Cours Collectifs (CC)</w:t>
      </w:r>
    </w:p>
    <w:p w:rsidR="00000000" w:rsidDel="00000000" w:rsidP="00000000" w:rsidRDefault="00000000" w:rsidRPr="00000000" w14:paraId="0000003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Encadrement, initiation et conduite de cycles d’apprentissage des activités de la forme en cours collectif</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spacing w:after="0"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Compétences spécifiques à l’option Haltérophilie, Musculation (HM)</w:t>
      </w:r>
    </w:p>
    <w:p w:rsidR="00000000" w:rsidDel="00000000" w:rsidP="00000000" w:rsidRDefault="00000000" w:rsidRPr="00000000" w14:paraId="000000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Encadrement, initiation et conduite de cycles d’apprentissage en musculation, en cardio-training et en haltérophilie, jusqu’au premier niveau de compétition fédéral</w:t>
      </w:r>
    </w:p>
    <w:p w:rsidR="00000000" w:rsidDel="00000000" w:rsidP="00000000" w:rsidRDefault="00000000" w:rsidRPr="00000000" w14:paraId="0000003E">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1"/>
          <w:strike w:val="0"/>
          <w:color w:val="ff6600"/>
          <w:sz w:val="24"/>
          <w:szCs w:val="24"/>
          <w:u w:val="none"/>
          <w:shd w:fill="auto" w:val="clear"/>
          <w:vertAlign w:val="baseline"/>
        </w:rPr>
      </w:pPr>
      <w:r w:rsidDel="00000000" w:rsidR="00000000" w:rsidRPr="00000000">
        <w:rPr>
          <w:rFonts w:ascii="Arial" w:cs="Arial" w:eastAsia="Arial" w:hAnsi="Arial"/>
          <w:b w:val="1"/>
          <w:i w:val="0"/>
          <w:smallCaps w:val="1"/>
          <w:strike w:val="0"/>
          <w:color w:val="ff6600"/>
          <w:sz w:val="24"/>
          <w:szCs w:val="24"/>
          <w:u w:val="none"/>
          <w:shd w:fill="auto" w:val="clear"/>
          <w:vertAlign w:val="baseline"/>
          <w:rtl w:val="0"/>
        </w:rPr>
        <w:t xml:space="preserve">MODALITÉS D’ENTRÉE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Avoir plus de 18 ans</w:t>
      </w:r>
    </w:p>
    <w:p w:rsidR="00000000" w:rsidDel="00000000" w:rsidP="00000000" w:rsidRDefault="00000000" w:rsidRPr="00000000" w14:paraId="000000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Être titulaire du PSC1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(Prévention et secours civique niveau 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ou équivalent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(SST en cours de validité)</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Présenter un certificat médical de non contre-indication de la pratique des « activités de la forme » datant de moins d’un an à la date de l’entrée en formation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(modèle en annexe)</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Satisfaire aux tests d’exigences préalables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(TEP) </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Satisfaire aux tests de sélection de l’organisme de formation du </w:t>
      </w:r>
      <w:r w:rsidDel="00000000" w:rsidR="00000000" w:rsidRPr="00000000">
        <w:rPr>
          <w:rFonts w:ascii="Arial" w:cs="Arial" w:eastAsia="Arial" w:hAnsi="Arial"/>
          <w:sz w:val="20"/>
          <w:szCs w:val="20"/>
          <w:rtl w:val="0"/>
        </w:rPr>
        <w:t xml:space="preserve">08</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/202</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(Learn&amp;Fit)</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Retourner le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dossier complet*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avant  </w:t>
      </w:r>
      <w:r w:rsidDel="00000000" w:rsidR="00000000" w:rsidRPr="00000000">
        <w:rPr>
          <w:rFonts w:ascii="Arial" w:cs="Arial" w:eastAsia="Arial" w:hAnsi="Arial"/>
          <w:b w:val="1"/>
          <w:i w:val="0"/>
          <w:smallCaps w:val="0"/>
          <w:strike w:val="0"/>
          <w:color w:val="ff6600"/>
          <w:sz w:val="20"/>
          <w:szCs w:val="20"/>
          <w:u w:val="single"/>
          <w:shd w:fill="auto" w:val="clear"/>
          <w:vertAlign w:val="baseline"/>
          <w:rtl w:val="0"/>
        </w:rPr>
        <w:t xml:space="preserve">le </w:t>
      </w:r>
      <w:r w:rsidDel="00000000" w:rsidR="00000000" w:rsidRPr="00000000">
        <w:rPr>
          <w:rFonts w:ascii="Arial" w:cs="Arial" w:eastAsia="Arial" w:hAnsi="Arial"/>
          <w:b w:val="1"/>
          <w:color w:val="ff6600"/>
          <w:sz w:val="20"/>
          <w:szCs w:val="20"/>
          <w:u w:val="single"/>
          <w:rtl w:val="0"/>
        </w:rPr>
        <w:t xml:space="preserve">10</w:t>
      </w:r>
      <w:r w:rsidDel="00000000" w:rsidR="00000000" w:rsidRPr="00000000">
        <w:rPr>
          <w:rFonts w:ascii="Arial" w:cs="Arial" w:eastAsia="Arial" w:hAnsi="Arial"/>
          <w:b w:val="1"/>
          <w:i w:val="0"/>
          <w:smallCaps w:val="0"/>
          <w:strike w:val="0"/>
          <w:color w:val="ff6600"/>
          <w:sz w:val="20"/>
          <w:szCs w:val="20"/>
          <w:u w:val="single"/>
          <w:shd w:fill="auto" w:val="clear"/>
          <w:vertAlign w:val="baseline"/>
          <w:rtl w:val="0"/>
        </w:rPr>
        <w:t xml:space="preserve">/</w:t>
      </w:r>
      <w:r w:rsidDel="00000000" w:rsidR="00000000" w:rsidRPr="00000000">
        <w:rPr>
          <w:rFonts w:ascii="Arial" w:cs="Arial" w:eastAsia="Arial" w:hAnsi="Arial"/>
          <w:b w:val="1"/>
          <w:color w:val="ff6600"/>
          <w:sz w:val="20"/>
          <w:szCs w:val="20"/>
          <w:u w:val="single"/>
          <w:rtl w:val="0"/>
        </w:rPr>
        <w:t xml:space="preserve">12</w:t>
      </w:r>
      <w:r w:rsidDel="00000000" w:rsidR="00000000" w:rsidRPr="00000000">
        <w:rPr>
          <w:rFonts w:ascii="Arial" w:cs="Arial" w:eastAsia="Arial" w:hAnsi="Arial"/>
          <w:b w:val="1"/>
          <w:i w:val="0"/>
          <w:smallCaps w:val="0"/>
          <w:strike w:val="0"/>
          <w:color w:val="ff6600"/>
          <w:sz w:val="20"/>
          <w:szCs w:val="20"/>
          <w:u w:val="single"/>
          <w:shd w:fill="auto" w:val="clear"/>
          <w:vertAlign w:val="baseline"/>
          <w:rtl w:val="0"/>
        </w:rPr>
        <w:t xml:space="preserve">/202</w:t>
      </w:r>
      <w:r w:rsidDel="00000000" w:rsidR="00000000" w:rsidRPr="00000000">
        <w:rPr>
          <w:rFonts w:ascii="Arial" w:cs="Arial" w:eastAsia="Arial" w:hAnsi="Arial"/>
          <w:b w:val="1"/>
          <w:color w:val="ff6600"/>
          <w:sz w:val="20"/>
          <w:szCs w:val="20"/>
          <w:u w:val="single"/>
          <w:rtl w:val="0"/>
        </w:rPr>
        <w:t xml:space="preserve">3</w:t>
      </w:r>
      <w:r w:rsidDel="00000000" w:rsidR="00000000" w:rsidRPr="00000000">
        <w:rPr>
          <w:rFonts w:ascii="Arial" w:cs="Arial" w:eastAsia="Arial" w:hAnsi="Arial"/>
          <w:b w:val="1"/>
          <w:i w:val="0"/>
          <w:smallCaps w:val="0"/>
          <w:strike w:val="0"/>
          <w:color w:val="ff6600"/>
          <w:sz w:val="20"/>
          <w:szCs w:val="20"/>
          <w:u w:val="single"/>
          <w:shd w:fill="auto" w:val="clear"/>
          <w:vertAlign w:val="baseline"/>
          <w:rtl w:val="0"/>
        </w:rPr>
        <w:t xml:space="preserve"> pour les Tests de sélection</w:t>
      </w:r>
      <w:r w:rsidDel="00000000" w:rsidR="00000000" w:rsidRPr="00000000">
        <w:rPr>
          <w:rtl w:val="0"/>
        </w:rPr>
      </w:r>
    </w:p>
    <w:p w:rsidR="00000000" w:rsidDel="00000000" w:rsidP="00000000" w:rsidRDefault="00000000" w:rsidRPr="00000000" w14:paraId="00000047">
      <w:pPr>
        <w:spacing w:after="0" w:line="360" w:lineRule="auto"/>
        <w:rPr>
          <w:rFonts w:ascii="Arial" w:cs="Arial" w:eastAsia="Arial" w:hAnsi="Arial"/>
          <w:i w:val="1"/>
          <w:sz w:val="20"/>
          <w:szCs w:val="20"/>
        </w:rPr>
        <w:sectPr>
          <w:headerReference r:id="rId7" w:type="default"/>
          <w:headerReference r:id="rId8" w:type="first"/>
          <w:footerReference r:id="rId9" w:type="default"/>
          <w:footerReference r:id="rId10" w:type="first"/>
          <w:pgSz w:h="16838" w:w="11906" w:orient="portrait"/>
          <w:pgMar w:bottom="851" w:top="851" w:left="851" w:right="1134" w:header="709" w:footer="709"/>
          <w:pgNumType w:start="1"/>
        </w:sectPr>
      </w:pPr>
      <w:r w:rsidDel="00000000" w:rsidR="00000000" w:rsidRPr="00000000">
        <w:rPr>
          <w:rFonts w:ascii="Arial" w:cs="Arial" w:eastAsia="Arial" w:hAnsi="Arial"/>
          <w:i w:val="1"/>
          <w:sz w:val="20"/>
          <w:szCs w:val="20"/>
          <w:rtl w:val="0"/>
        </w:rPr>
        <w:t xml:space="preserve">* Dossier en annexe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1"/>
          <w:strike w:val="0"/>
          <w:color w:val="ff6600"/>
          <w:sz w:val="24"/>
          <w:szCs w:val="24"/>
          <w:u w:val="none"/>
          <w:shd w:fill="auto" w:val="clear"/>
          <w:vertAlign w:val="baseline"/>
        </w:rPr>
      </w:pPr>
      <w:r w:rsidDel="00000000" w:rsidR="00000000" w:rsidRPr="00000000">
        <w:rPr>
          <w:rFonts w:ascii="Arial" w:cs="Arial" w:eastAsia="Arial" w:hAnsi="Arial"/>
          <w:b w:val="1"/>
          <w:i w:val="0"/>
          <w:smallCaps w:val="1"/>
          <w:strike w:val="0"/>
          <w:color w:val="ff6600"/>
          <w:sz w:val="24"/>
          <w:szCs w:val="24"/>
          <w:u w:val="none"/>
          <w:shd w:fill="auto" w:val="clear"/>
          <w:vertAlign w:val="baseline"/>
          <w:rtl w:val="0"/>
        </w:rPr>
        <w:t xml:space="preserve">LIEU, DUREE, RYTHME D’ALTERNANCE, FINANCEMENT ET CONTACT</w:t>
      </w:r>
    </w:p>
    <w:p w:rsidR="00000000" w:rsidDel="00000000" w:rsidP="00000000" w:rsidRDefault="00000000" w:rsidRPr="00000000" w14:paraId="0000004A">
      <w:pPr>
        <w:spacing w:after="0" w:line="360" w:lineRule="auto"/>
        <w:rPr>
          <w:rFonts w:ascii="Arial" w:cs="Arial" w:eastAsia="Arial" w:hAnsi="Arial"/>
          <w:b w:val="1"/>
          <w:smallCaps w:val="1"/>
          <w:color w:val="000000"/>
          <w:sz w:val="24"/>
          <w:szCs w:val="24"/>
        </w:rPr>
      </w:pPr>
      <w:r w:rsidDel="00000000" w:rsidR="00000000" w:rsidRPr="00000000">
        <w:rPr>
          <w:rtl w:val="0"/>
        </w:rPr>
      </w:r>
    </w:p>
    <w:p w:rsidR="00000000" w:rsidDel="00000000" w:rsidP="00000000" w:rsidRDefault="00000000" w:rsidRPr="00000000" w14:paraId="0000004B">
      <w:pPr>
        <w:spacing w:after="0"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formation se déroulera à :</w:t>
      </w:r>
    </w:p>
    <w:p w:rsidR="00000000" w:rsidDel="00000000" w:rsidP="00000000" w:rsidRDefault="00000000" w:rsidRPr="00000000" w14:paraId="0000004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Genae Ecully,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avenue du bon pasteur, 69130 Ecully.</w:t>
      </w:r>
    </w:p>
    <w:p w:rsidR="00000000" w:rsidDel="00000000" w:rsidP="00000000" w:rsidRDefault="00000000" w:rsidRPr="00000000" w14:paraId="000000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sz w:val="20"/>
          <w:szCs w:val="20"/>
          <w:u w:val="none"/>
        </w:rPr>
      </w:pPr>
      <w:r w:rsidDel="00000000" w:rsidR="00000000" w:rsidRPr="00000000">
        <w:rPr>
          <w:rFonts w:ascii="Arial" w:cs="Arial" w:eastAsia="Arial" w:hAnsi="Arial"/>
          <w:b w:val="1"/>
          <w:sz w:val="20"/>
          <w:szCs w:val="20"/>
          <w:rtl w:val="0"/>
        </w:rPr>
        <w:t xml:space="preserve">Genae Bron</w:t>
      </w:r>
      <w:r w:rsidDel="00000000" w:rsidR="00000000" w:rsidRPr="00000000">
        <w:rPr>
          <w:rFonts w:ascii="Arial" w:cs="Arial" w:eastAsia="Arial" w:hAnsi="Arial"/>
          <w:sz w:val="20"/>
          <w:szCs w:val="20"/>
          <w:rtl w:val="0"/>
        </w:rPr>
        <w:t xml:space="preserve">, 332 avenue Général de Gaulle 69500 Bron</w:t>
      </w:r>
    </w:p>
    <w:p w:rsidR="00000000" w:rsidDel="00000000" w:rsidP="00000000" w:rsidRDefault="00000000" w:rsidRPr="00000000" w14:paraId="0000004E">
      <w:pPr>
        <w:spacing w:after="0"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F">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Durée</w:t>
      </w:r>
    </w:p>
    <w:p w:rsidR="00000000" w:rsidDel="00000000" w:rsidP="00000000" w:rsidRDefault="00000000" w:rsidRPr="00000000" w14:paraId="00000050">
      <w:pPr>
        <w:spacing w:after="0"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formation dure </w:t>
      </w:r>
      <w:r w:rsidDel="00000000" w:rsidR="00000000" w:rsidRPr="00000000">
        <w:rPr>
          <w:rFonts w:ascii="Arial" w:cs="Arial" w:eastAsia="Arial" w:hAnsi="Arial"/>
          <w:b w:val="1"/>
          <w:color w:val="000000"/>
          <w:sz w:val="20"/>
          <w:szCs w:val="20"/>
          <w:rtl w:val="0"/>
        </w:rPr>
        <w:t xml:space="preserve">12 mois</w:t>
      </w:r>
      <w:r w:rsidDel="00000000" w:rsidR="00000000" w:rsidRPr="00000000">
        <w:rPr>
          <w:rFonts w:ascii="Arial" w:cs="Arial" w:eastAsia="Arial" w:hAnsi="Arial"/>
          <w:color w:val="000000"/>
          <w:sz w:val="20"/>
          <w:szCs w:val="20"/>
          <w:rtl w:val="0"/>
        </w:rPr>
        <w:t xml:space="preserve"> du </w:t>
      </w:r>
      <w:r w:rsidDel="00000000" w:rsidR="00000000" w:rsidRPr="00000000">
        <w:rPr>
          <w:rFonts w:ascii="Arial" w:cs="Arial" w:eastAsia="Arial" w:hAnsi="Arial"/>
          <w:sz w:val="20"/>
          <w:szCs w:val="20"/>
          <w:rtl w:val="0"/>
        </w:rPr>
        <w:t xml:space="preserve">10</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janvier </w:t>
      </w:r>
      <w:r w:rsidDel="00000000" w:rsidR="00000000" w:rsidRPr="00000000">
        <w:rPr>
          <w:rFonts w:ascii="Arial" w:cs="Arial" w:eastAsia="Arial" w:hAnsi="Arial"/>
          <w:color w:val="000000"/>
          <w:sz w:val="20"/>
          <w:szCs w:val="20"/>
          <w:rtl w:val="0"/>
        </w:rPr>
        <w:t xml:space="preserve">202</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color w:val="000000"/>
          <w:sz w:val="20"/>
          <w:szCs w:val="20"/>
          <w:rtl w:val="0"/>
        </w:rPr>
        <w:t xml:space="preserve"> au </w:t>
      </w:r>
      <w:r w:rsidDel="00000000" w:rsidR="00000000" w:rsidRPr="00000000">
        <w:rPr>
          <w:rFonts w:ascii="Arial" w:cs="Arial" w:eastAsia="Arial" w:hAnsi="Arial"/>
          <w:sz w:val="20"/>
          <w:szCs w:val="20"/>
          <w:rtl w:val="0"/>
        </w:rPr>
        <w:t xml:space="preserve">08 janvier 2025</w:t>
      </w:r>
      <w:r w:rsidDel="00000000" w:rsidR="00000000" w:rsidRPr="00000000">
        <w:rPr>
          <w:rFonts w:ascii="Arial" w:cs="Arial" w:eastAsia="Arial" w:hAnsi="Arial"/>
          <w:color w:val="000000"/>
          <w:sz w:val="20"/>
          <w:szCs w:val="20"/>
          <w:rtl w:val="0"/>
        </w:rPr>
        <w:t xml:space="preserve">. Le rythme d’alternance est de 2,5 jours par semaine en organisme de formation </w:t>
      </w:r>
      <w:r w:rsidDel="00000000" w:rsidR="00000000" w:rsidRPr="00000000">
        <w:rPr>
          <w:rFonts w:ascii="Arial" w:cs="Arial" w:eastAsia="Arial" w:hAnsi="Arial"/>
          <w:i w:val="1"/>
          <w:color w:val="000000"/>
          <w:sz w:val="20"/>
          <w:szCs w:val="20"/>
          <w:rtl w:val="0"/>
        </w:rPr>
        <w:t xml:space="preserve">(Mercredi matin, Jeudi &amp; Vendredi)</w:t>
      </w:r>
      <w:r w:rsidDel="00000000" w:rsidR="00000000" w:rsidRPr="00000000">
        <w:rPr>
          <w:rFonts w:ascii="Arial" w:cs="Arial" w:eastAsia="Arial" w:hAnsi="Arial"/>
          <w:color w:val="000000"/>
          <w:sz w:val="20"/>
          <w:szCs w:val="20"/>
          <w:rtl w:val="0"/>
        </w:rPr>
        <w:t xml:space="preserve"> et le reste du temps en structure d’accueil. (sous réserve de l’évolution de la crise sanitaire actuelle). S</w:t>
      </w:r>
      <w:r w:rsidDel="00000000" w:rsidR="00000000" w:rsidRPr="00000000">
        <w:rPr>
          <w:rFonts w:ascii="Arial" w:cs="Arial" w:eastAsia="Arial" w:hAnsi="Arial"/>
          <w:sz w:val="20"/>
          <w:szCs w:val="20"/>
          <w:rtl w:val="0"/>
        </w:rPr>
        <w:t xml:space="preserve">i vous souhaitez faire les deux options, vous pourrez vous inscrire pour une deuxième année de formation (les UC 1 et 2, communs aux deux options, ne seront pas à revalider)</w:t>
      </w:r>
      <w:r w:rsidDel="00000000" w:rsidR="00000000" w:rsidRPr="00000000">
        <w:rPr>
          <w:rtl w:val="0"/>
        </w:rPr>
      </w:r>
    </w:p>
    <w:p w:rsidR="00000000" w:rsidDel="00000000" w:rsidP="00000000" w:rsidRDefault="00000000" w:rsidRPr="00000000" w14:paraId="00000051">
      <w:pPr>
        <w:spacing w:after="0"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2">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Financement</w:t>
      </w:r>
    </w:p>
    <w:p w:rsidR="00000000" w:rsidDel="00000000" w:rsidP="00000000" w:rsidRDefault="00000000" w:rsidRPr="00000000" w14:paraId="00000053">
      <w:pPr>
        <w:spacing w:after="0"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nombreuses aides et contrats existent pour financer votre formation, contactez-nous pour plus d’informations ou pour obtenir un devis.</w:t>
      </w:r>
    </w:p>
    <w:p w:rsidR="00000000" w:rsidDel="00000000" w:rsidP="00000000" w:rsidRDefault="00000000" w:rsidRPr="00000000" w14:paraId="00000054">
      <w:pPr>
        <w:spacing w:after="0"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5">
      <w:pPr>
        <w:spacing w:after="0" w:line="36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56">
      <w:pPr>
        <w:spacing w:after="0"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Contact</w:t>
      </w:r>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Responsable pédagogique de Formation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Lénaic LEMONT</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Mail : </w:t>
      </w:r>
      <w:r w:rsidDel="00000000" w:rsidR="00000000" w:rsidRPr="00000000">
        <w:rPr>
          <w:rFonts w:ascii="Arial" w:cs="Arial" w:eastAsia="Arial" w:hAnsi="Arial"/>
          <w:rtl w:val="0"/>
        </w:rPr>
        <w:t xml:space="preserve">lenaic.lemont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@genaeclub.com</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06.99.56.54.50</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Site web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r:id="rId11">
        <w:r w:rsidDel="00000000" w:rsidR="00000000" w:rsidRPr="00000000">
          <w:rPr>
            <w:rFonts w:ascii="Arial" w:cs="Arial" w:eastAsia="Arial" w:hAnsi="Arial"/>
            <w:b w:val="0"/>
            <w:i w:val="0"/>
            <w:smallCaps w:val="0"/>
            <w:strike w:val="0"/>
            <w:color w:val="0563c1"/>
            <w:sz w:val="20"/>
            <w:szCs w:val="20"/>
            <w:u w:val="single"/>
            <w:shd w:fill="auto" w:val="clear"/>
            <w:vertAlign w:val="baseline"/>
            <w:rtl w:val="0"/>
          </w:rPr>
          <w:t xml:space="preserve">https://www.learnandfit.com/</w:t>
        </w:r>
      </w:hyperlink>
      <w:r w:rsidDel="00000000" w:rsidR="00000000" w:rsidRPr="00000000">
        <w:rPr>
          <w:rtl w:val="0"/>
        </w:rPr>
      </w:r>
    </w:p>
    <w:p w:rsidR="00000000" w:rsidDel="00000000" w:rsidP="00000000" w:rsidRDefault="00000000" w:rsidRPr="00000000" w14:paraId="0000005B">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ff6600"/>
          <w:sz w:val="24"/>
          <w:szCs w:val="24"/>
          <w:u w:val="none"/>
          <w:shd w:fill="auto" w:val="clear"/>
          <w:vertAlign w:val="baseline"/>
        </w:rPr>
      </w:pPr>
      <w:r w:rsidDel="00000000" w:rsidR="00000000" w:rsidRPr="00000000">
        <w:rPr>
          <w:rFonts w:ascii="Arial" w:cs="Arial" w:eastAsia="Arial" w:hAnsi="Arial"/>
          <w:b w:val="1"/>
          <w:i w:val="0"/>
          <w:smallCaps w:val="0"/>
          <w:strike w:val="0"/>
          <w:color w:val="ff6600"/>
          <w:sz w:val="24"/>
          <w:szCs w:val="24"/>
          <w:u w:val="none"/>
          <w:shd w:fill="auto" w:val="clear"/>
          <w:vertAlign w:val="baseline"/>
          <w:rtl w:val="0"/>
        </w:rPr>
        <w:t xml:space="preserve">CONTENU DE FORMATION</w:t>
      </w:r>
    </w:p>
    <w:p w:rsidR="00000000" w:rsidDel="00000000" w:rsidP="00000000" w:rsidRDefault="00000000" w:rsidRPr="00000000" w14:paraId="0000005E">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 activités conduites par les personnes titulaires du BPJEPS AF Options CC et/ou HM sont organisées autour de 2 axes :</w:t>
      </w:r>
    </w:p>
    <w:p w:rsidR="00000000" w:rsidDel="00000000" w:rsidP="00000000" w:rsidRDefault="00000000" w:rsidRPr="00000000" w14:paraId="00000060">
      <w:pPr>
        <w:spacing w:after="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Conduire un projet d’animation</w:t>
      </w:r>
    </w:p>
    <w:p w:rsidR="00000000" w:rsidDel="00000000" w:rsidP="00000000" w:rsidRDefault="00000000" w:rsidRPr="00000000" w14:paraId="00000062">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Conduire un projet d’animation, de découverte, de perfectionnement et/ou d’initiation en encadrant des activités physiques visant le maintien, l’entretien, le développement de la condition physique et le développement psychomoteur tout en assurant la protection des pratiquants et des tiers.</w:t>
      </w:r>
    </w:p>
    <w:p w:rsidR="00000000" w:rsidDel="00000000" w:rsidP="00000000" w:rsidRDefault="00000000" w:rsidRPr="00000000" w14:paraId="00000063">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Participer à la vie, à l’organisation et à la gestion de la structure</w:t>
      </w:r>
    </w:p>
    <w:p w:rsidR="00000000" w:rsidDel="00000000" w:rsidP="00000000" w:rsidRDefault="00000000" w:rsidRPr="00000000" w14:paraId="00000065">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L’éducateur sportif BPJEPS AF participe au fonctionnement, à la gestion et au développement de la structure et des responsabilités qui lui sont confiées compte tenu des publics visés.</w:t>
      </w:r>
    </w:p>
    <w:p w:rsidR="00000000" w:rsidDel="00000000" w:rsidP="00000000" w:rsidRDefault="00000000" w:rsidRPr="00000000" w14:paraId="00000066">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Pour valider son diplôme, le stagiaire BPJEPS AF devra mettre en avant l’acquisition de ses compétences en validant les 4 </w:t>
      </w:r>
      <w:r w:rsidDel="00000000" w:rsidR="00000000" w:rsidRPr="00000000">
        <w:rPr>
          <w:rFonts w:ascii="Arial" w:cs="Arial" w:eastAsia="Arial" w:hAnsi="Arial"/>
          <w:b w:val="1"/>
          <w:sz w:val="20"/>
          <w:szCs w:val="20"/>
          <w:rtl w:val="0"/>
        </w:rPr>
        <w:t xml:space="preserve">Unités Capitalisables</w:t>
      </w:r>
      <w:r w:rsidDel="00000000" w:rsidR="00000000" w:rsidRPr="00000000">
        <w:rPr>
          <w:rFonts w:ascii="Arial" w:cs="Arial" w:eastAsia="Arial" w:hAnsi="Arial"/>
          <w:sz w:val="20"/>
          <w:szCs w:val="20"/>
          <w:rtl w:val="0"/>
        </w:rPr>
        <w:t xml:space="preserve"> (UC) :</w:t>
      </w:r>
    </w:p>
    <w:p w:rsidR="00000000" w:rsidDel="00000000" w:rsidP="00000000" w:rsidRDefault="00000000" w:rsidRPr="00000000" w14:paraId="00000069">
      <w:pPr>
        <w:spacing w:after="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A">
      <w:pPr>
        <w:spacing w:after="0" w:line="360" w:lineRule="auto"/>
        <w:jc w:val="both"/>
        <w:rPr>
          <w:rFonts w:ascii="Arial" w:cs="Arial" w:eastAsia="Arial" w:hAnsi="Arial"/>
          <w:sz w:val="20"/>
          <w:szCs w:val="20"/>
        </w:rPr>
      </w:pPr>
      <w:r w:rsidDel="00000000" w:rsidR="00000000" w:rsidRPr="00000000">
        <w:rPr>
          <w:rFonts w:ascii="Arial" w:cs="Arial" w:eastAsia="Arial" w:hAnsi="Arial"/>
          <w:b w:val="1"/>
          <w:color w:val="ff6600"/>
          <w:sz w:val="20"/>
          <w:szCs w:val="20"/>
          <w:rtl w:val="0"/>
        </w:rPr>
        <w:t xml:space="preserve">UC1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Encadrer tout public dans tout lieu et toute structure</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Communiquer dans les situations de la vie professionnelle</w:t>
      </w:r>
    </w:p>
    <w:p w:rsidR="00000000" w:rsidDel="00000000" w:rsidP="00000000" w:rsidRDefault="00000000" w:rsidRPr="00000000" w14:paraId="0000006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Prendre en compte les caractéristiques des publics dans leurs environnements dans une démarche d’éducation de citoyenneté</w:t>
      </w:r>
    </w:p>
    <w:p w:rsidR="00000000" w:rsidDel="00000000" w:rsidP="00000000" w:rsidRDefault="00000000" w:rsidRPr="00000000" w14:paraId="0000006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Contribuer au fonctionnement de la structure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68"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spacing w:after="0" w:line="360" w:lineRule="auto"/>
        <w:jc w:val="both"/>
        <w:rPr>
          <w:rFonts w:ascii="Arial" w:cs="Arial" w:eastAsia="Arial" w:hAnsi="Arial"/>
          <w:b w:val="1"/>
          <w:sz w:val="20"/>
          <w:szCs w:val="20"/>
        </w:rPr>
      </w:pPr>
      <w:r w:rsidDel="00000000" w:rsidR="00000000" w:rsidRPr="00000000">
        <w:rPr>
          <w:rFonts w:ascii="Arial" w:cs="Arial" w:eastAsia="Arial" w:hAnsi="Arial"/>
          <w:b w:val="1"/>
          <w:color w:val="ff6600"/>
          <w:sz w:val="20"/>
          <w:szCs w:val="20"/>
          <w:rtl w:val="0"/>
        </w:rPr>
        <w:t xml:space="preserve">UC2 :</w:t>
      </w:r>
      <w:r w:rsidDel="00000000" w:rsidR="00000000" w:rsidRPr="00000000">
        <w:rPr>
          <w:rFonts w:ascii="Arial" w:cs="Arial" w:eastAsia="Arial" w:hAnsi="Arial"/>
          <w:color w:val="ff6600"/>
          <w:sz w:val="20"/>
          <w:szCs w:val="20"/>
          <w:rtl w:val="0"/>
        </w:rPr>
        <w:t xml:space="preserve"> </w:t>
      </w:r>
      <w:r w:rsidDel="00000000" w:rsidR="00000000" w:rsidRPr="00000000">
        <w:rPr>
          <w:rFonts w:ascii="Arial" w:cs="Arial" w:eastAsia="Arial" w:hAnsi="Arial"/>
          <w:b w:val="1"/>
          <w:sz w:val="20"/>
          <w:szCs w:val="20"/>
          <w:rtl w:val="0"/>
        </w:rPr>
        <w:t xml:space="preserve">Mettre en œuvre un projet d’animation s’inscrivant dans le projet de la structure</w:t>
      </w:r>
    </w:p>
    <w:p w:rsidR="00000000" w:rsidDel="00000000" w:rsidP="00000000" w:rsidRDefault="00000000" w:rsidRPr="00000000" w14:paraId="0000007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Concevoir, conduire et évaluer un projet d’animation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68"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spacing w:after="0" w:line="360" w:lineRule="auto"/>
        <w:jc w:val="both"/>
        <w:rPr>
          <w:rFonts w:ascii="Arial" w:cs="Arial" w:eastAsia="Arial" w:hAnsi="Arial"/>
          <w:b w:val="1"/>
          <w:sz w:val="20"/>
          <w:szCs w:val="20"/>
        </w:rPr>
      </w:pPr>
      <w:r w:rsidDel="00000000" w:rsidR="00000000" w:rsidRPr="00000000">
        <w:rPr>
          <w:rFonts w:ascii="Arial" w:cs="Arial" w:eastAsia="Arial" w:hAnsi="Arial"/>
          <w:b w:val="1"/>
          <w:color w:val="ff6600"/>
          <w:sz w:val="20"/>
          <w:szCs w:val="20"/>
          <w:rtl w:val="0"/>
        </w:rPr>
        <w:t xml:space="preserve">UC 3 : </w:t>
      </w:r>
      <w:r w:rsidDel="00000000" w:rsidR="00000000" w:rsidRPr="00000000">
        <w:rPr>
          <w:rFonts w:ascii="Arial" w:cs="Arial" w:eastAsia="Arial" w:hAnsi="Arial"/>
          <w:b w:val="1"/>
          <w:sz w:val="20"/>
          <w:szCs w:val="20"/>
          <w:rtl w:val="0"/>
        </w:rPr>
        <w:t xml:space="preserve">Concevoir une séance, un cycle d’animation ou d’apprentissage dans le champ des AF</w:t>
      </w:r>
    </w:p>
    <w:p w:rsidR="00000000" w:rsidDel="00000000" w:rsidP="00000000" w:rsidRDefault="00000000" w:rsidRPr="00000000" w14:paraId="0000007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Concevoir, conduire et évaluer la séance, le cycle d’animation ou d’apprentissage</w:t>
      </w:r>
    </w:p>
    <w:p w:rsidR="00000000" w:rsidDel="00000000" w:rsidP="00000000" w:rsidRDefault="00000000" w:rsidRPr="00000000" w14:paraId="00000074">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spacing w:after="0" w:line="360" w:lineRule="auto"/>
        <w:jc w:val="both"/>
        <w:rPr>
          <w:rFonts w:ascii="Arial" w:cs="Arial" w:eastAsia="Arial" w:hAnsi="Arial"/>
          <w:b w:val="1"/>
          <w:sz w:val="20"/>
          <w:szCs w:val="20"/>
        </w:rPr>
      </w:pPr>
      <w:r w:rsidDel="00000000" w:rsidR="00000000" w:rsidRPr="00000000">
        <w:rPr>
          <w:rFonts w:ascii="Arial" w:cs="Arial" w:eastAsia="Arial" w:hAnsi="Arial"/>
          <w:b w:val="1"/>
          <w:color w:val="ff6600"/>
          <w:sz w:val="20"/>
          <w:szCs w:val="20"/>
          <w:rtl w:val="0"/>
        </w:rPr>
        <w:t xml:space="preserve">UC 4 a : </w:t>
      </w:r>
      <w:r w:rsidDel="00000000" w:rsidR="00000000" w:rsidRPr="00000000">
        <w:rPr>
          <w:rFonts w:ascii="Arial" w:cs="Arial" w:eastAsia="Arial" w:hAnsi="Arial"/>
          <w:b w:val="1"/>
          <w:sz w:val="20"/>
          <w:szCs w:val="20"/>
          <w:rtl w:val="0"/>
        </w:rPr>
        <w:t xml:space="preserve">Mobiliser les techniques de la mention des « Activités de la forme » pour mettre en œuvre une séance ou un cycle d’apprentissage dans l’option « Cours Collectifs ».</w:t>
      </w:r>
    </w:p>
    <w:p w:rsidR="00000000" w:rsidDel="00000000" w:rsidP="00000000" w:rsidRDefault="00000000" w:rsidRPr="00000000" w14:paraId="00000076">
      <w:pPr>
        <w:spacing w:after="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7">
      <w:pPr>
        <w:spacing w:after="0" w:line="36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color w:val="ff6600"/>
          <w:sz w:val="20"/>
          <w:szCs w:val="20"/>
          <w:rtl w:val="0"/>
        </w:rPr>
        <w:t xml:space="preserve">UC 4 b : </w:t>
      </w:r>
      <w:r w:rsidDel="00000000" w:rsidR="00000000" w:rsidRPr="00000000">
        <w:rPr>
          <w:rFonts w:ascii="Arial" w:cs="Arial" w:eastAsia="Arial" w:hAnsi="Arial"/>
          <w:b w:val="1"/>
          <w:sz w:val="20"/>
          <w:szCs w:val="20"/>
          <w:rtl w:val="0"/>
        </w:rPr>
        <w:t xml:space="preserve">Mobiliser les techniques de la mention des « Activités de la forme » pour mettre en œuvre une séance ou un cycle d’apprentissage jusqu’au 1</w:t>
      </w:r>
      <w:r w:rsidDel="00000000" w:rsidR="00000000" w:rsidRPr="00000000">
        <w:rPr>
          <w:rFonts w:ascii="Arial" w:cs="Arial" w:eastAsia="Arial" w:hAnsi="Arial"/>
          <w:b w:val="1"/>
          <w:sz w:val="20"/>
          <w:szCs w:val="20"/>
          <w:vertAlign w:val="superscript"/>
          <w:rtl w:val="0"/>
        </w:rPr>
        <w:t xml:space="preserve">er</w:t>
      </w:r>
      <w:r w:rsidDel="00000000" w:rsidR="00000000" w:rsidRPr="00000000">
        <w:rPr>
          <w:rFonts w:ascii="Arial" w:cs="Arial" w:eastAsia="Arial" w:hAnsi="Arial"/>
          <w:b w:val="1"/>
          <w:sz w:val="20"/>
          <w:szCs w:val="20"/>
          <w:rtl w:val="0"/>
        </w:rPr>
        <w:t xml:space="preserve"> niveau de compétition fédérale dans l’option « Haltérophilie, Musculation »</w:t>
      </w:r>
    </w:p>
    <w:p w:rsidR="00000000" w:rsidDel="00000000" w:rsidP="00000000" w:rsidRDefault="00000000" w:rsidRPr="00000000" w14:paraId="0000007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Conduire une séance ou un cycle en utilisant des techniques</w:t>
      </w:r>
    </w:p>
    <w:p w:rsidR="00000000" w:rsidDel="00000000" w:rsidP="00000000" w:rsidRDefault="00000000" w:rsidRPr="00000000" w14:paraId="0000007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Maîtriser et faire appliquer les règlements </w:t>
      </w:r>
    </w:p>
    <w:p w:rsidR="00000000" w:rsidDel="00000000" w:rsidP="00000000" w:rsidRDefault="00000000" w:rsidRPr="00000000" w14:paraId="0000007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Garantir les conditions de pratique en sécurité</w:t>
      </w:r>
    </w:p>
    <w:p w:rsidR="00000000" w:rsidDel="00000000" w:rsidP="00000000" w:rsidRDefault="00000000" w:rsidRPr="00000000" w14:paraId="0000007B">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D">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0">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1">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360" w:lineRule="auto"/>
        <w:jc w:val="both"/>
        <w:rPr>
          <w:rFonts w:ascii="Arial" w:cs="Arial" w:eastAsia="Arial" w:hAnsi="Arial"/>
        </w:rPr>
        <w:sectPr>
          <w:type w:val="nextPage"/>
          <w:pgSz w:h="16838" w:w="11906" w:orient="portrait"/>
          <w:pgMar w:bottom="851" w:top="1077" w:left="851" w:right="1134" w:header="709" w:footer="709"/>
        </w:sectPr>
      </w:pPr>
      <w:r w:rsidDel="00000000" w:rsidR="00000000" w:rsidRPr="00000000">
        <w:rPr>
          <w:rtl w:val="0"/>
        </w:rPr>
      </w:r>
    </w:p>
    <w:p w:rsidR="00000000" w:rsidDel="00000000" w:rsidP="00000000" w:rsidRDefault="00000000" w:rsidRPr="00000000" w14:paraId="00000084">
      <w:pPr>
        <w:spacing w:after="0" w:line="360" w:lineRule="auto"/>
        <w:rPr>
          <w:rFonts w:ascii="Arial" w:cs="Arial" w:eastAsia="Arial" w:hAnsi="Arial"/>
          <w:b w:val="1"/>
          <w:color w:val="ff6600"/>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ff6600"/>
          <w:sz w:val="24"/>
          <w:szCs w:val="24"/>
          <w:u w:val="none"/>
          <w:shd w:fill="auto" w:val="clear"/>
          <w:vertAlign w:val="baseline"/>
        </w:rPr>
      </w:pPr>
      <w:r w:rsidDel="00000000" w:rsidR="00000000" w:rsidRPr="00000000">
        <w:rPr>
          <w:rFonts w:ascii="Arial" w:cs="Arial" w:eastAsia="Arial" w:hAnsi="Arial"/>
          <w:b w:val="1"/>
          <w:i w:val="0"/>
          <w:smallCaps w:val="0"/>
          <w:strike w:val="0"/>
          <w:color w:val="ff6600"/>
          <w:sz w:val="24"/>
          <w:szCs w:val="24"/>
          <w:u w:val="none"/>
          <w:shd w:fill="auto" w:val="clear"/>
          <w:vertAlign w:val="baseline"/>
          <w:rtl w:val="0"/>
        </w:rPr>
        <w:t xml:space="preserve">LES TESTS D’EXIGENCES PREALABLES</w:t>
      </w:r>
    </w:p>
    <w:p w:rsidR="00000000" w:rsidDel="00000000" w:rsidP="00000000" w:rsidRDefault="00000000" w:rsidRPr="00000000" w14:paraId="00000086">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Vous devez vous inscrire directement auprès du CREPS, sur leur site :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https://tep-region.creps-rhonealpes.sports.gouv.fr/activites-de-la-forme</w:t>
        </w:r>
      </w:hyperlink>
      <w:r w:rsidDel="00000000" w:rsidR="00000000" w:rsidRPr="00000000">
        <w:rPr>
          <w:rtl w:val="0"/>
        </w:rPr>
      </w:r>
    </w:p>
    <w:p w:rsidR="00000000" w:rsidDel="00000000" w:rsidP="00000000" w:rsidRDefault="00000000" w:rsidRPr="00000000" w14:paraId="00000089">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 exigences préalables ont pour but de vérifier les capacités du candidat à suivre le cursus de formation et lui permettre d’accéder à la spécialité « AF option CC et/ou HM » du brevet professionnel de la jeunesse, de l’éducation populaire et du sport.</w:t>
      </w:r>
    </w:p>
    <w:p w:rsidR="00000000" w:rsidDel="00000000" w:rsidP="00000000" w:rsidRDefault="00000000" w:rsidRPr="00000000" w14:paraId="0000008B">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L’attestation liée aux exigences préalables d’entrée en formation de la mention « AF » est délivrée par un expert désigné par le directeur régional de la jeunesse, des sports et de la vie associative, et présent à l’occasion des épreuves mises en œuvre.</w:t>
      </w:r>
    </w:p>
    <w:p w:rsidR="00000000" w:rsidDel="00000000" w:rsidP="00000000" w:rsidRDefault="00000000" w:rsidRPr="00000000" w14:paraId="0000008C">
      <w:pPr>
        <w:spacing w:after="0" w:line="36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Les tests liés aux exigences préalables avant l’entrée en formation : ces tests régis comme dit précédemment sont donc harmonisés pour l’ensemble des organismes de formation portant des habilitations en BP JEPS AF.</w:t>
      </w:r>
    </w:p>
    <w:p w:rsidR="00000000" w:rsidDel="00000000" w:rsidP="00000000" w:rsidRDefault="00000000" w:rsidRPr="00000000" w14:paraId="0000008D">
      <w:pPr>
        <w:spacing w:after="0"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E">
      <w:pPr>
        <w:spacing w:after="0"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Tests techniques d’entrée en formation pour l’option « Cours Collectifs »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6600"/>
          <w:sz w:val="22"/>
          <w:szCs w:val="22"/>
          <w:u w:val="none"/>
          <w:shd w:fill="auto" w:val="clear"/>
          <w:vertAlign w:val="baseline"/>
          <w:rtl w:val="0"/>
        </w:rPr>
        <w:t xml:space="preserve">Epreuve n° 1 </w:t>
      </w:r>
      <w:r w:rsidDel="00000000" w:rsidR="00000000" w:rsidRPr="00000000">
        <w:rPr>
          <w:rFonts w:ascii="Arial" w:cs="Arial" w:eastAsia="Arial" w:hAnsi="Arial"/>
          <w:b w:val="1"/>
          <w:i w:val="0"/>
          <w:smallCaps w:val="0"/>
          <w:strike w:val="0"/>
          <w:color w:val="ff66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ff66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Test navette « Luc Léger » : palier 7 (réalisé) pour les femmes et palier 9 (réalisé) pour les hommes.</w:t>
      </w:r>
    </w:p>
    <w:p w:rsidR="00000000" w:rsidDel="00000000" w:rsidP="00000000" w:rsidRDefault="00000000" w:rsidRPr="00000000" w14:paraId="00000093">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6600"/>
          <w:sz w:val="20"/>
          <w:szCs w:val="20"/>
          <w:u w:val="none"/>
          <w:shd w:fill="auto" w:val="clear"/>
          <w:vertAlign w:val="baseline"/>
          <w:rtl w:val="0"/>
        </w:rPr>
        <w:t xml:space="preserve">Epreuve n° 2 :</w:t>
      </w:r>
      <w:r w:rsidDel="00000000" w:rsidR="00000000" w:rsidRPr="00000000">
        <w:rPr>
          <w:rFonts w:ascii="Arial" w:cs="Arial" w:eastAsia="Arial" w:hAnsi="Arial"/>
          <w:b w:val="0"/>
          <w:i w:val="0"/>
          <w:smallCaps w:val="0"/>
          <w:strike w:val="0"/>
          <w:color w:val="ff66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Le(la) candidat(e) réalise une épreuve de démonstration technique de 60 minutes au total, comprenant dix minutes d’échauffement collectif, vingt minutes de passage en STEP à un rythme de 128 à 132 battements par minute dont deux minutes de retour au calme, vingt minutes de passage en renforcement musculaire, 10 minutes de retour au calme sur 5 étirements. Le (la) candidat(e) reproduit les éléments techniques simples, ajuste sa prestation en fonction d’indications verbales ou gestuelles données. Il/elle est capable de mémoriser et de reproduire un enchaînement simple. La trame des enchaînements de l’épreuve n°2 est présentée ci-après.</w:t>
      </w:r>
    </w:p>
    <w:p w:rsidR="00000000" w:rsidDel="00000000" w:rsidP="00000000" w:rsidRDefault="00000000" w:rsidRPr="00000000" w14:paraId="00000095">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7">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spacing w:after="0" w:line="36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C">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after="0" w:line="36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185420</wp:posOffset>
                </wp:positionV>
                <wp:extent cx="5708015" cy="6993255"/>
                <wp:effectExtent b="0" l="0" r="0" t="0"/>
                <wp:wrapSquare wrapText="bothSides" distB="45720" distT="45720" distL="114300" distR="114300"/>
                <wp:docPr id="221" name=""/>
                <a:graphic>
                  <a:graphicData uri="http://schemas.microsoft.com/office/word/2010/wordprocessingShape">
                    <wps:wsp>
                      <wps:cNvSpPr/>
                      <wps:cNvPr id="5" name="Shape 5"/>
                      <wps:spPr>
                        <a:xfrm>
                          <a:off x="2496755" y="288135"/>
                          <a:ext cx="5698490" cy="6983730"/>
                        </a:xfrm>
                        <a:prstGeom prst="rect">
                          <a:avLst/>
                        </a:prstGeom>
                        <a:blipFill rotWithShape="1">
                          <a:blip r:embed="rId13">
                            <a:alphaModFix/>
                          </a:blip>
                          <a:stretch>
                            <a:fillRect b="0" l="0" r="0" t="0"/>
                          </a:stretch>
                        </a:blip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185420</wp:posOffset>
                </wp:positionV>
                <wp:extent cx="5708015" cy="6993255"/>
                <wp:effectExtent b="0" l="0" r="0" t="0"/>
                <wp:wrapSquare wrapText="bothSides" distB="45720" distT="45720" distL="114300" distR="114300"/>
                <wp:docPr id="221"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708015" cy="6993255"/>
                        </a:xfrm>
                        <a:prstGeom prst="rect"/>
                        <a:ln/>
                      </pic:spPr>
                    </pic:pic>
                  </a:graphicData>
                </a:graphic>
              </wp:anchor>
            </w:drawing>
          </mc:Fallback>
        </mc:AlternateContent>
      </w:r>
    </w:p>
    <w:p w:rsidR="00000000" w:rsidDel="00000000" w:rsidP="00000000" w:rsidRDefault="00000000" w:rsidRPr="00000000" w14:paraId="0000009E">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5">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7">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9">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B">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D">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E">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F">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3">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4">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5">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6">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8">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9">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A">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B">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D">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F">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2">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3">
      <w:pPr>
        <w:spacing w:after="0" w:line="36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198120</wp:posOffset>
                </wp:positionV>
                <wp:extent cx="5697525" cy="6993525"/>
                <wp:effectExtent b="0" l="0" r="0" t="0"/>
                <wp:wrapSquare wrapText="bothSides" distB="45720" distT="45720" distL="114300" distR="114300"/>
                <wp:docPr id="220" name=""/>
                <a:graphic>
                  <a:graphicData uri="http://schemas.microsoft.com/office/word/2010/wordprocessingShape">
                    <wps:wsp>
                      <wps:cNvSpPr/>
                      <wps:cNvPr id="4" name="Shape 4"/>
                      <wps:spPr>
                        <a:xfrm>
                          <a:off x="2502000" y="288000"/>
                          <a:ext cx="5688000" cy="6984000"/>
                        </a:xfrm>
                        <a:prstGeom prst="rect">
                          <a:avLst/>
                        </a:prstGeom>
                        <a:blipFill rotWithShape="1">
                          <a:blip r:embed="rId15">
                            <a:alphaModFix/>
                          </a:blip>
                          <a:stretch>
                            <a:fillRect b="0" l="0" r="0" t="0"/>
                          </a:stretch>
                        </a:blip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198120</wp:posOffset>
                </wp:positionV>
                <wp:extent cx="5697525" cy="6993525"/>
                <wp:effectExtent b="0" l="0" r="0" t="0"/>
                <wp:wrapSquare wrapText="bothSides" distB="45720" distT="45720" distL="114300" distR="114300"/>
                <wp:docPr id="220"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5697525" cy="6993525"/>
                        </a:xfrm>
                        <a:prstGeom prst="rect"/>
                        <a:ln/>
                      </pic:spPr>
                    </pic:pic>
                  </a:graphicData>
                </a:graphic>
              </wp:anchor>
            </w:drawing>
          </mc:Fallback>
        </mc:AlternateContent>
      </w:r>
    </w:p>
    <w:p w:rsidR="00000000" w:rsidDel="00000000" w:rsidP="00000000" w:rsidRDefault="00000000" w:rsidRPr="00000000" w14:paraId="000000C4">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5">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8">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spacing w:after="0" w:line="360" w:lineRule="auto"/>
        <w:rPr>
          <w:rFonts w:ascii="Arial" w:cs="Arial" w:eastAsia="Arial" w:hAnsi="Arial"/>
          <w:sz w:val="20"/>
          <w:szCs w:val="20"/>
        </w:rPr>
        <w:sectPr>
          <w:type w:val="nextPage"/>
          <w:pgSz w:h="16838" w:w="11906" w:orient="portrait"/>
          <w:pgMar w:bottom="851" w:top="851" w:left="851" w:right="1134" w:header="709" w:footer="709"/>
        </w:sect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160020</wp:posOffset>
                </wp:positionV>
                <wp:extent cx="5697525" cy="6993525"/>
                <wp:effectExtent b="0" l="0" r="0" t="0"/>
                <wp:wrapSquare wrapText="bothSides" distB="45720" distT="45720" distL="114300" distR="114300"/>
                <wp:docPr id="218" name=""/>
                <a:graphic>
                  <a:graphicData uri="http://schemas.microsoft.com/office/word/2010/wordprocessingShape">
                    <wps:wsp>
                      <wps:cNvSpPr/>
                      <wps:cNvPr id="2" name="Shape 2"/>
                      <wps:spPr>
                        <a:xfrm>
                          <a:off x="2502000" y="288000"/>
                          <a:ext cx="5688000" cy="6984000"/>
                        </a:xfrm>
                        <a:prstGeom prst="rect">
                          <a:avLst/>
                        </a:prstGeom>
                        <a:blipFill rotWithShape="1">
                          <a:blip r:embed="rId17">
                            <a:alphaModFix/>
                          </a:blip>
                          <a:stretch>
                            <a:fillRect b="0" l="0" r="0" t="0"/>
                          </a:stretch>
                        </a:blip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160020</wp:posOffset>
                </wp:positionV>
                <wp:extent cx="5697525" cy="6993525"/>
                <wp:effectExtent b="0" l="0" r="0" t="0"/>
                <wp:wrapSquare wrapText="bothSides" distB="45720" distT="45720" distL="114300" distR="114300"/>
                <wp:docPr id="218"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5697525" cy="6993525"/>
                        </a:xfrm>
                        <a:prstGeom prst="rect"/>
                        <a:ln/>
                      </pic:spPr>
                    </pic:pic>
                  </a:graphicData>
                </a:graphic>
              </wp:anchor>
            </w:drawing>
          </mc:Fallback>
        </mc:AlternateContent>
      </w:r>
    </w:p>
    <w:p w:rsidR="00000000" w:rsidDel="00000000" w:rsidP="00000000" w:rsidRDefault="00000000" w:rsidRPr="00000000" w14:paraId="000000CA">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Tests techniques d’entrée en formation pour l’option « haltérophilie, musculation » :</w:t>
      </w:r>
    </w:p>
    <w:p w:rsidR="00000000" w:rsidDel="00000000" w:rsidP="00000000" w:rsidRDefault="00000000" w:rsidRPr="00000000" w14:paraId="000000CC">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6600"/>
          <w:sz w:val="22"/>
          <w:szCs w:val="22"/>
          <w:u w:val="none"/>
          <w:shd w:fill="auto" w:val="clear"/>
          <w:vertAlign w:val="baseline"/>
          <w:rtl w:val="0"/>
        </w:rPr>
        <w:t xml:space="preserve">Epreuve n° 1 </w:t>
      </w:r>
      <w:r w:rsidDel="00000000" w:rsidR="00000000" w:rsidRPr="00000000">
        <w:rPr>
          <w:rFonts w:ascii="Arial" w:cs="Arial" w:eastAsia="Arial" w:hAnsi="Arial"/>
          <w:b w:val="1"/>
          <w:i w:val="0"/>
          <w:smallCaps w:val="0"/>
          <w:strike w:val="0"/>
          <w:color w:val="ff66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ff66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Test navette « Luc Léger » : palier 7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(réalisé)</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pour les femmes et palier 9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(réalisé)</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pour les hommes.</w:t>
      </w:r>
    </w:p>
    <w:p w:rsidR="00000000" w:rsidDel="00000000" w:rsidP="00000000" w:rsidRDefault="00000000" w:rsidRPr="00000000" w14:paraId="000000CE">
      <w:pPr>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6600"/>
          <w:sz w:val="22"/>
          <w:szCs w:val="22"/>
          <w:u w:val="none"/>
          <w:shd w:fill="auto" w:val="clear"/>
          <w:vertAlign w:val="baseline"/>
          <w:rtl w:val="0"/>
        </w:rPr>
        <w:t xml:space="preserve">Epreuve n° 2 </w:t>
      </w:r>
      <w:r w:rsidDel="00000000" w:rsidR="00000000" w:rsidRPr="00000000">
        <w:rPr>
          <w:rFonts w:ascii="Arial" w:cs="Arial" w:eastAsia="Arial" w:hAnsi="Arial"/>
          <w:b w:val="1"/>
          <w:i w:val="0"/>
          <w:smallCaps w:val="0"/>
          <w:strike w:val="0"/>
          <w:color w:val="ff66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ff66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candidat</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réalise une épreuve de démonstration technique composée des exercices figurant dans le tableau suivant :</w:t>
      </w:r>
    </w:p>
    <w:p w:rsidR="00000000" w:rsidDel="00000000" w:rsidP="00000000" w:rsidRDefault="00000000" w:rsidRPr="00000000" w14:paraId="000000D0">
      <w:pPr>
        <w:spacing w:after="0" w:line="36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469900</wp:posOffset>
                </wp:positionH>
                <wp:positionV relativeFrom="paragraph">
                  <wp:posOffset>134620</wp:posOffset>
                </wp:positionV>
                <wp:extent cx="5514975" cy="6162675"/>
                <wp:effectExtent b="0" l="0" r="0" t="0"/>
                <wp:wrapSquare wrapText="bothSides" distB="45720" distT="45720" distL="114300" distR="114300"/>
                <wp:docPr id="219" name=""/>
                <a:graphic>
                  <a:graphicData uri="http://schemas.microsoft.com/office/word/2010/wordprocessingShape">
                    <wps:wsp>
                      <wps:cNvSpPr/>
                      <wps:cNvPr id="3" name="Shape 3"/>
                      <wps:spPr>
                        <a:xfrm>
                          <a:off x="2593275" y="703425"/>
                          <a:ext cx="5505450" cy="6153150"/>
                        </a:xfrm>
                        <a:prstGeom prst="rect">
                          <a:avLst/>
                        </a:prstGeom>
                        <a:blipFill rotWithShape="1">
                          <a:blip r:embed="rId19">
                            <a:alphaModFix/>
                          </a:blip>
                          <a:stretch>
                            <a:fillRect b="0" l="0" r="0" t="0"/>
                          </a:stretch>
                        </a:blip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righ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469900</wp:posOffset>
                </wp:positionH>
                <wp:positionV relativeFrom="paragraph">
                  <wp:posOffset>134620</wp:posOffset>
                </wp:positionV>
                <wp:extent cx="5514975" cy="6162675"/>
                <wp:effectExtent b="0" l="0" r="0" t="0"/>
                <wp:wrapSquare wrapText="bothSides" distB="45720" distT="45720" distL="114300" distR="114300"/>
                <wp:docPr id="219"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5514975" cy="6162675"/>
                        </a:xfrm>
                        <a:prstGeom prst="rect"/>
                        <a:ln/>
                      </pic:spPr>
                    </pic:pic>
                  </a:graphicData>
                </a:graphic>
              </wp:anchor>
            </w:drawing>
          </mc:Fallback>
        </mc:AlternateContent>
      </w:r>
    </w:p>
    <w:p w:rsidR="00000000" w:rsidDel="00000000" w:rsidP="00000000" w:rsidRDefault="00000000" w:rsidRPr="00000000" w14:paraId="000000D1">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4">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C">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D">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0">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1">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3">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7">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B">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D">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E">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ff6600"/>
          <w:sz w:val="24"/>
          <w:szCs w:val="24"/>
          <w:u w:val="none"/>
          <w:shd w:fill="auto" w:val="clear"/>
          <w:vertAlign w:val="baseline"/>
        </w:rPr>
      </w:pPr>
      <w:r w:rsidDel="00000000" w:rsidR="00000000" w:rsidRPr="00000000">
        <w:rPr>
          <w:rFonts w:ascii="Arial" w:cs="Arial" w:eastAsia="Arial" w:hAnsi="Arial"/>
          <w:b w:val="1"/>
          <w:i w:val="0"/>
          <w:smallCaps w:val="0"/>
          <w:strike w:val="0"/>
          <w:color w:val="ff6600"/>
          <w:sz w:val="24"/>
          <w:szCs w:val="24"/>
          <w:u w:val="none"/>
          <w:shd w:fill="auto" w:val="clear"/>
          <w:vertAlign w:val="baseline"/>
          <w:rtl w:val="0"/>
        </w:rPr>
        <w:t xml:space="preserve">LES TESTS DE SELECTION DE L’ORGANISME DE FORMATION</w:t>
      </w:r>
    </w:p>
    <w:p w:rsidR="00000000" w:rsidDel="00000000" w:rsidP="00000000" w:rsidRDefault="00000000" w:rsidRPr="00000000" w14:paraId="000000F0">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F1">
      <w:pPr>
        <w:spacing w:line="360" w:lineRule="auto"/>
        <w:jc w:val="both"/>
        <w:rPr>
          <w:rFonts w:ascii="Arial" w:cs="Arial" w:eastAsia="Arial" w:hAnsi="Arial"/>
          <w:b w:val="1"/>
          <w:color w:val="ff6600"/>
          <w:sz w:val="20"/>
          <w:szCs w:val="20"/>
        </w:rPr>
      </w:pPr>
      <w:r w:rsidDel="00000000" w:rsidR="00000000" w:rsidRPr="00000000">
        <w:rPr>
          <w:rFonts w:ascii="Arial" w:cs="Arial" w:eastAsia="Arial" w:hAnsi="Arial"/>
          <w:sz w:val="20"/>
          <w:szCs w:val="20"/>
          <w:rtl w:val="0"/>
        </w:rPr>
        <w:t xml:space="preserve">Pour valider l’entrée définitive du candidat en formation, </w:t>
      </w:r>
      <w:r w:rsidDel="00000000" w:rsidR="00000000" w:rsidRPr="00000000">
        <w:rPr>
          <w:rFonts w:ascii="Arial" w:cs="Arial" w:eastAsia="Arial" w:hAnsi="Arial"/>
          <w:b w:val="1"/>
          <w:sz w:val="20"/>
          <w:szCs w:val="20"/>
          <w:rtl w:val="0"/>
        </w:rPr>
        <w:t xml:space="preserve">des tests de sélection</w:t>
      </w:r>
      <w:r w:rsidDel="00000000" w:rsidR="00000000" w:rsidRPr="00000000">
        <w:rPr>
          <w:rFonts w:ascii="Arial" w:cs="Arial" w:eastAsia="Arial" w:hAnsi="Arial"/>
          <w:sz w:val="20"/>
          <w:szCs w:val="20"/>
          <w:rtl w:val="0"/>
        </w:rPr>
        <w:t xml:space="preserve"> seront organisés par l’organisme de formation le </w:t>
      </w:r>
      <w:r w:rsidDel="00000000" w:rsidR="00000000" w:rsidRPr="00000000">
        <w:rPr>
          <w:rFonts w:ascii="Arial" w:cs="Arial" w:eastAsia="Arial" w:hAnsi="Arial"/>
          <w:b w:val="1"/>
          <w:color w:val="ff6600"/>
          <w:rtl w:val="0"/>
        </w:rPr>
        <w:t xml:space="preserve">10 Janvier 2023 à Genae Ecully, 1 Avenue du Bon Pasteur, 69130 Écully.</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Les modalités</w:t>
      </w:r>
    </w:p>
    <w:p w:rsidR="00000000" w:rsidDel="00000000" w:rsidP="00000000" w:rsidRDefault="00000000" w:rsidRPr="00000000" w14:paraId="000000F3">
      <w:pPr>
        <w:spacing w:after="0"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capacité d’accueil de jeunes à pouvoir </w:t>
      </w:r>
      <w:r w:rsidDel="00000000" w:rsidR="00000000" w:rsidRPr="00000000">
        <w:rPr>
          <w:rFonts w:ascii="Arial" w:cs="Arial" w:eastAsia="Arial" w:hAnsi="Arial"/>
          <w:sz w:val="20"/>
          <w:szCs w:val="20"/>
          <w:rtl w:val="0"/>
        </w:rPr>
        <w:t xml:space="preserve">entrer</w:t>
      </w:r>
      <w:r w:rsidDel="00000000" w:rsidR="00000000" w:rsidRPr="00000000">
        <w:rPr>
          <w:rFonts w:ascii="Arial" w:cs="Arial" w:eastAsia="Arial" w:hAnsi="Arial"/>
          <w:color w:val="000000"/>
          <w:sz w:val="20"/>
          <w:szCs w:val="20"/>
          <w:rtl w:val="0"/>
        </w:rPr>
        <w:t xml:space="preserve"> en formation sera limitée à 20 stagiaires. Seuls les candidats titulaires des TEP pourront accéder aux tests de sélection. </w:t>
      </w:r>
    </w:p>
    <w:p w:rsidR="00000000" w:rsidDel="00000000" w:rsidP="00000000" w:rsidRDefault="00000000" w:rsidRPr="00000000" w14:paraId="000000F4">
      <w:pPr>
        <w:spacing w:after="0"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le cas où le nombre de candidats retenus aux tests de sélection serait supérieur au nombre de places disponibles, la priorité d’entrée en formation se fera selon l’ordre des critères ci-dessous :</w:t>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Etre titulaire ou avoir une promesse de contrat de travail en alternance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(contrat de professionnalisation ou emploi d’avenir à 35h)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 un financement ainsi qu’une structure d’accueil.</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Obtention des meilleures annotations entre les candidats dans les épreuves ci-dessous :</w:t>
      </w:r>
    </w:p>
    <w:p w:rsidR="00000000" w:rsidDel="00000000" w:rsidP="00000000" w:rsidRDefault="00000000" w:rsidRPr="00000000" w14:paraId="000000F7">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Les épreuves</w:t>
      </w:r>
    </w:p>
    <w:p w:rsidR="00000000" w:rsidDel="00000000" w:rsidP="00000000" w:rsidRDefault="00000000" w:rsidRPr="00000000" w14:paraId="000000F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Dans la réalisation des épreuves, plusieurs éléments ont été pris en compte : </w:t>
      </w:r>
    </w:p>
    <w:p w:rsidR="00000000" w:rsidDel="00000000" w:rsidP="00000000" w:rsidRDefault="00000000" w:rsidRPr="00000000" w14:paraId="000000FA">
      <w:pPr>
        <w:numPr>
          <w:ilvl w:val="0"/>
          <w:numId w:val="6"/>
        </w:numPr>
        <w:spacing w:after="20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dimension scolaire : l’épreuve écrite permet de voir la faculté du candidat à comprendre un sujet, l’analyser et à retranscrire les thèmes principaux. </w:t>
      </w:r>
    </w:p>
    <w:p w:rsidR="00000000" w:rsidDel="00000000" w:rsidP="00000000" w:rsidRDefault="00000000" w:rsidRPr="00000000" w14:paraId="000000FB">
      <w:pPr>
        <w:numPr>
          <w:ilvl w:val="0"/>
          <w:numId w:val="6"/>
        </w:numPr>
        <w:spacing w:after="20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dimension humaine : Discussion autour des motivations du candidat, de son projet post-formation et de sa connaissance du métier d’éducateur sportif. Bien que court, cet échange reflète des éléments de personnalité adaptés ou non à l’environnement professionnel.</w:t>
      </w:r>
    </w:p>
    <w:p w:rsidR="00000000" w:rsidDel="00000000" w:rsidP="00000000" w:rsidRDefault="00000000" w:rsidRPr="00000000" w14:paraId="000000FC">
      <w:pPr>
        <w:spacing w:after="20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D">
      <w:pPr>
        <w:spacing w:after="0" w:line="360" w:lineRule="auto"/>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Un écrit de 1h : </w:t>
      </w:r>
    </w:p>
    <w:p w:rsidR="00000000" w:rsidDel="00000000" w:rsidP="00000000" w:rsidRDefault="00000000" w:rsidRPr="00000000" w14:paraId="000000FE">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L’objectif n’est pas de mettre en difficulté le stagiaire, mais d’évaluer sa capacité d’analyse et de synthèse. Cet écrit sera sous la forme d’une analyse de texte ou d’un résumé. Cela permet aussi de voir la capacité de concentration sur une durée d’évaluation théorique. </w:t>
      </w:r>
    </w:p>
    <w:p w:rsidR="00000000" w:rsidDel="00000000" w:rsidP="00000000" w:rsidRDefault="00000000" w:rsidRPr="00000000" w14:paraId="000000FF">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0">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 compétences à évaluer : </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Capacité à s’exprimer par écrit : construction de phrases</w:t>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Capacité à rédiger sans fautes d’orthographe</w:t>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Capacité à utiliser un vocabulaire adapté</w:t>
      </w:r>
    </w:p>
    <w:p w:rsidR="00000000" w:rsidDel="00000000" w:rsidP="00000000" w:rsidRDefault="00000000" w:rsidRPr="00000000" w14:paraId="000001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5"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Capacité à retranscrire les idées principales par écrit : compréhension du texte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5"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spacing w:after="0"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8">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Exposé de l’écrit : durée 10 minutes</w:t>
      </w:r>
    </w:p>
    <w:p w:rsidR="00000000" w:rsidDel="00000000" w:rsidP="00000000" w:rsidRDefault="00000000" w:rsidRPr="00000000" w14:paraId="00000109">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Cet exposé vise à évaluer la capacité du future stagiaire à transmettre un savoir de manière verbale, soit les compétences à : </w:t>
      </w:r>
    </w:p>
    <w:p w:rsidR="00000000" w:rsidDel="00000000" w:rsidP="00000000" w:rsidRDefault="00000000" w:rsidRPr="00000000" w14:paraId="000001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5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S’exprimer oralement de manière claire et concise</w:t>
      </w:r>
    </w:p>
    <w:p w:rsidR="00000000" w:rsidDel="00000000" w:rsidP="00000000" w:rsidRDefault="00000000" w:rsidRPr="00000000" w14:paraId="000001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5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Organiser et structurer ses propos</w:t>
      </w:r>
    </w:p>
    <w:p w:rsidR="00000000" w:rsidDel="00000000" w:rsidP="00000000" w:rsidRDefault="00000000" w:rsidRPr="00000000" w14:paraId="000001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5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Argumenter sa réflexion</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spacing w:after="0" w:line="360" w:lineRule="auto"/>
        <w:jc w:val="both"/>
        <w:rPr>
          <w:rFonts w:ascii="Arial" w:cs="Arial" w:eastAsia="Arial" w:hAnsi="Arial"/>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10F">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Un entretien individuel : durée 10 minutes</w:t>
      </w:r>
    </w:p>
    <w:p w:rsidR="00000000" w:rsidDel="00000000" w:rsidP="00000000" w:rsidRDefault="00000000" w:rsidRPr="00000000" w14:paraId="00000110">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Cet entretien vise à identifier les motivations qui amènent le stagiaire à vouloir entrer dans cette formation. </w:t>
      </w:r>
    </w:p>
    <w:p w:rsidR="00000000" w:rsidDel="00000000" w:rsidP="00000000" w:rsidRDefault="00000000" w:rsidRPr="00000000" w14:paraId="00000111">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 critères retenus pour l’évaluation :</w:t>
      </w:r>
    </w:p>
    <w:p w:rsidR="00000000" w:rsidDel="00000000" w:rsidP="00000000" w:rsidRDefault="00000000" w:rsidRPr="00000000" w14:paraId="000001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5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Présentation du projet professionnel. </w:t>
      </w:r>
    </w:p>
    <w:p w:rsidR="00000000" w:rsidDel="00000000" w:rsidP="00000000" w:rsidRDefault="00000000" w:rsidRPr="00000000" w14:paraId="000001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5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Connaissance de la formation, de l’école et du cursus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spacing w:after="20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Grille de l’entretien individuel :</w:t>
      </w:r>
    </w:p>
    <w:p w:rsidR="00000000" w:rsidDel="00000000" w:rsidP="00000000" w:rsidRDefault="00000000" w:rsidRPr="00000000" w14:paraId="00000116">
      <w:pPr>
        <w:spacing w:after="200" w:line="360" w:lineRule="auto"/>
        <w:rPr>
          <w:rFonts w:ascii="Arial" w:cs="Arial" w:eastAsia="Arial" w:hAnsi="Arial"/>
          <w:b w:val="1"/>
          <w:sz w:val="20"/>
          <w:szCs w:val="20"/>
        </w:rPr>
      </w:pPr>
      <w:r w:rsidDel="00000000" w:rsidR="00000000" w:rsidRPr="00000000">
        <w:rPr>
          <w:rtl w:val="0"/>
        </w:rPr>
      </w:r>
    </w:p>
    <w:tbl>
      <w:tblPr>
        <w:tblStyle w:val="Table2"/>
        <w:tblW w:w="96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0"/>
        <w:gridCol w:w="1282"/>
        <w:gridCol w:w="1139"/>
        <w:gridCol w:w="1282"/>
        <w:tblGridChange w:id="0">
          <w:tblGrid>
            <w:gridCol w:w="5950"/>
            <w:gridCol w:w="1282"/>
            <w:gridCol w:w="1139"/>
            <w:gridCol w:w="1282"/>
          </w:tblGrid>
        </w:tblGridChange>
      </w:tblGrid>
      <w:tr>
        <w:trPr>
          <w:cantSplit w:val="0"/>
          <w:trHeight w:val="367" w:hRule="atLeast"/>
          <w:tblHeader w:val="0"/>
        </w:trPr>
        <w:tc>
          <w:tcPr>
            <w:tcBorders>
              <w:top w:color="ffffff" w:space="0" w:sz="4" w:val="single"/>
              <w:left w:color="ffffff"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7">
            <w:pPr>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8"/>
                <w:szCs w:val="28"/>
                <w:rtl w:val="0"/>
              </w:rPr>
              <w:t xml:space="preserve">Savoir être et savoirs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8">
            <w:pPr>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9">
            <w:pPr>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A">
            <w:pPr>
              <w:spacing w:after="0"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p>
        </w:tc>
      </w:tr>
      <w:tr>
        <w:trPr>
          <w:cantSplit w:val="0"/>
          <w:trHeight w:val="517" w:hRule="atLeast"/>
          <w:tblHeader w:val="0"/>
        </w:trPr>
        <w:tc>
          <w:tcPr>
            <w:shd w:fill="auto" w:val="clear"/>
            <w:vAlign w:val="center"/>
          </w:tcPr>
          <w:p w:rsidR="00000000" w:rsidDel="00000000" w:rsidP="00000000" w:rsidRDefault="00000000" w:rsidRPr="00000000" w14:paraId="0000011B">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Présentation/ Tenue vestimentaire</w:t>
            </w:r>
          </w:p>
        </w:tc>
        <w:tc>
          <w:tcPr>
            <w:shd w:fill="auto" w:val="clear"/>
          </w:tcPr>
          <w:p w:rsidR="00000000" w:rsidDel="00000000" w:rsidP="00000000" w:rsidRDefault="00000000" w:rsidRPr="00000000" w14:paraId="0000011C">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1D">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1E">
            <w:pPr>
              <w:rPr>
                <w:rFonts w:ascii="Arial" w:cs="Arial" w:eastAsia="Arial" w:hAnsi="Arial"/>
                <w:color w:val="000000"/>
                <w:sz w:val="20"/>
                <w:szCs w:val="20"/>
              </w:rPr>
            </w:pPr>
            <w:r w:rsidDel="00000000" w:rsidR="00000000" w:rsidRPr="00000000">
              <w:rPr>
                <w:rtl w:val="0"/>
              </w:rPr>
            </w:r>
          </w:p>
        </w:tc>
      </w:tr>
      <w:tr>
        <w:trPr>
          <w:cantSplit w:val="0"/>
          <w:trHeight w:val="517" w:hRule="atLeast"/>
          <w:tblHeader w:val="0"/>
        </w:trPr>
        <w:tc>
          <w:tcPr>
            <w:shd w:fill="auto" w:val="clear"/>
            <w:vAlign w:val="center"/>
          </w:tcPr>
          <w:p w:rsidR="00000000" w:rsidDel="00000000" w:rsidP="00000000" w:rsidRDefault="00000000" w:rsidRPr="00000000" w14:paraId="0000011F">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Posture et gestes</w:t>
            </w:r>
          </w:p>
        </w:tc>
        <w:tc>
          <w:tcPr>
            <w:shd w:fill="auto" w:val="clear"/>
          </w:tcPr>
          <w:p w:rsidR="00000000" w:rsidDel="00000000" w:rsidP="00000000" w:rsidRDefault="00000000" w:rsidRPr="00000000" w14:paraId="00000120">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1">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2">
            <w:pPr>
              <w:rPr>
                <w:rFonts w:ascii="Arial" w:cs="Arial" w:eastAsia="Arial" w:hAnsi="Arial"/>
                <w:color w:val="000000"/>
                <w:sz w:val="20"/>
                <w:szCs w:val="20"/>
              </w:rPr>
            </w:pPr>
            <w:r w:rsidDel="00000000" w:rsidR="00000000" w:rsidRPr="00000000">
              <w:rPr>
                <w:rtl w:val="0"/>
              </w:rPr>
            </w:r>
          </w:p>
        </w:tc>
      </w:tr>
      <w:tr>
        <w:trPr>
          <w:cantSplit w:val="0"/>
          <w:trHeight w:val="517" w:hRule="atLeast"/>
          <w:tblHeader w:val="0"/>
        </w:trPr>
        <w:tc>
          <w:tcPr>
            <w:shd w:fill="auto" w:val="clear"/>
            <w:vAlign w:val="center"/>
          </w:tcPr>
          <w:p w:rsidR="00000000" w:rsidDel="00000000" w:rsidP="00000000" w:rsidRDefault="00000000" w:rsidRPr="00000000" w14:paraId="00000123">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Dynamisme</w:t>
            </w:r>
          </w:p>
        </w:tc>
        <w:tc>
          <w:tcPr>
            <w:shd w:fill="auto" w:val="clear"/>
          </w:tcPr>
          <w:p w:rsidR="00000000" w:rsidDel="00000000" w:rsidP="00000000" w:rsidRDefault="00000000" w:rsidRPr="00000000" w14:paraId="00000124">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5">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6">
            <w:pPr>
              <w:rPr>
                <w:rFonts w:ascii="Arial" w:cs="Arial" w:eastAsia="Arial" w:hAnsi="Arial"/>
                <w:color w:val="000000"/>
                <w:sz w:val="20"/>
                <w:szCs w:val="20"/>
              </w:rPr>
            </w:pPr>
            <w:r w:rsidDel="00000000" w:rsidR="00000000" w:rsidRPr="00000000">
              <w:rPr>
                <w:rtl w:val="0"/>
              </w:rPr>
            </w:r>
          </w:p>
        </w:tc>
      </w:tr>
      <w:tr>
        <w:trPr>
          <w:cantSplit w:val="0"/>
          <w:trHeight w:val="517" w:hRule="atLeast"/>
          <w:tblHeader w:val="0"/>
        </w:trPr>
        <w:tc>
          <w:tcPr>
            <w:shd w:fill="auto" w:val="clear"/>
            <w:vAlign w:val="center"/>
          </w:tcPr>
          <w:p w:rsidR="00000000" w:rsidDel="00000000" w:rsidP="00000000" w:rsidRDefault="00000000" w:rsidRPr="00000000" w14:paraId="00000127">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Expression orale</w:t>
            </w:r>
          </w:p>
        </w:tc>
        <w:tc>
          <w:tcPr>
            <w:shd w:fill="auto" w:val="clear"/>
          </w:tcPr>
          <w:p w:rsidR="00000000" w:rsidDel="00000000" w:rsidP="00000000" w:rsidRDefault="00000000" w:rsidRPr="00000000" w14:paraId="00000128">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9">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A">
            <w:pPr>
              <w:rPr>
                <w:rFonts w:ascii="Arial" w:cs="Arial" w:eastAsia="Arial" w:hAnsi="Arial"/>
                <w:color w:val="000000"/>
                <w:sz w:val="20"/>
                <w:szCs w:val="20"/>
              </w:rPr>
            </w:pPr>
            <w:r w:rsidDel="00000000" w:rsidR="00000000" w:rsidRPr="00000000">
              <w:rPr>
                <w:rtl w:val="0"/>
              </w:rPr>
            </w:r>
          </w:p>
        </w:tc>
      </w:tr>
      <w:tr>
        <w:trPr>
          <w:cantSplit w:val="0"/>
          <w:trHeight w:val="517" w:hRule="atLeast"/>
          <w:tblHeader w:val="0"/>
        </w:trPr>
        <w:tc>
          <w:tcPr>
            <w:shd w:fill="auto" w:val="clear"/>
            <w:vAlign w:val="center"/>
          </w:tcPr>
          <w:p w:rsidR="00000000" w:rsidDel="00000000" w:rsidP="00000000" w:rsidRDefault="00000000" w:rsidRPr="00000000" w14:paraId="0000012B">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Motivations</w:t>
            </w:r>
          </w:p>
        </w:tc>
        <w:tc>
          <w:tcPr>
            <w:shd w:fill="auto" w:val="clear"/>
          </w:tcPr>
          <w:p w:rsidR="00000000" w:rsidDel="00000000" w:rsidP="00000000" w:rsidRDefault="00000000" w:rsidRPr="00000000" w14:paraId="0000012C">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D">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2E">
            <w:pPr>
              <w:rPr>
                <w:rFonts w:ascii="Arial" w:cs="Arial" w:eastAsia="Arial" w:hAnsi="Arial"/>
                <w:color w:val="000000"/>
                <w:sz w:val="20"/>
                <w:szCs w:val="20"/>
              </w:rPr>
            </w:pPr>
            <w:r w:rsidDel="00000000" w:rsidR="00000000" w:rsidRPr="00000000">
              <w:rPr>
                <w:rtl w:val="0"/>
              </w:rPr>
            </w:r>
          </w:p>
        </w:tc>
      </w:tr>
      <w:tr>
        <w:trPr>
          <w:cantSplit w:val="0"/>
          <w:trHeight w:val="517" w:hRule="atLeast"/>
          <w:tblHeader w:val="0"/>
        </w:trPr>
        <w:tc>
          <w:tcPr>
            <w:shd w:fill="auto" w:val="clear"/>
            <w:vAlign w:val="center"/>
          </w:tcPr>
          <w:p w:rsidR="00000000" w:rsidDel="00000000" w:rsidP="00000000" w:rsidRDefault="00000000" w:rsidRPr="00000000" w14:paraId="0000012F">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Connaissance de soi/ du métier</w:t>
            </w:r>
          </w:p>
        </w:tc>
        <w:tc>
          <w:tcPr>
            <w:shd w:fill="auto" w:val="clear"/>
          </w:tcPr>
          <w:p w:rsidR="00000000" w:rsidDel="00000000" w:rsidP="00000000" w:rsidRDefault="00000000" w:rsidRPr="00000000" w14:paraId="00000130">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31">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32">
            <w:pPr>
              <w:rPr>
                <w:rFonts w:ascii="Arial" w:cs="Arial" w:eastAsia="Arial" w:hAnsi="Arial"/>
                <w:color w:val="000000"/>
                <w:sz w:val="20"/>
                <w:szCs w:val="20"/>
              </w:rPr>
            </w:pPr>
            <w:r w:rsidDel="00000000" w:rsidR="00000000" w:rsidRPr="00000000">
              <w:rPr>
                <w:rtl w:val="0"/>
              </w:rPr>
            </w:r>
          </w:p>
        </w:tc>
      </w:tr>
      <w:tr>
        <w:trPr>
          <w:cantSplit w:val="0"/>
          <w:trHeight w:val="517" w:hRule="atLeast"/>
          <w:tblHeader w:val="0"/>
        </w:trPr>
        <w:tc>
          <w:tcPr>
            <w:shd w:fill="auto" w:val="clear"/>
            <w:vAlign w:val="center"/>
          </w:tcPr>
          <w:p w:rsidR="00000000" w:rsidDel="00000000" w:rsidP="00000000" w:rsidRDefault="00000000" w:rsidRPr="00000000" w14:paraId="00000133">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Connaissance de l’environnement</w:t>
            </w:r>
          </w:p>
        </w:tc>
        <w:tc>
          <w:tcPr>
            <w:shd w:fill="auto" w:val="clear"/>
          </w:tcPr>
          <w:p w:rsidR="00000000" w:rsidDel="00000000" w:rsidP="00000000" w:rsidRDefault="00000000" w:rsidRPr="00000000" w14:paraId="00000134">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35">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36">
            <w:pPr>
              <w:rPr>
                <w:rFonts w:ascii="Arial" w:cs="Arial" w:eastAsia="Arial" w:hAnsi="Arial"/>
                <w:color w:val="000000"/>
                <w:sz w:val="20"/>
                <w:szCs w:val="20"/>
              </w:rPr>
            </w:pPr>
            <w:r w:rsidDel="00000000" w:rsidR="00000000" w:rsidRPr="00000000">
              <w:rPr>
                <w:rtl w:val="0"/>
              </w:rPr>
            </w:r>
          </w:p>
        </w:tc>
      </w:tr>
      <w:tr>
        <w:trPr>
          <w:cantSplit w:val="0"/>
          <w:trHeight w:val="517" w:hRule="atLeast"/>
          <w:tblHeader w:val="0"/>
        </w:trPr>
        <w:tc>
          <w:tcPr>
            <w:shd w:fill="auto" w:val="clear"/>
            <w:vAlign w:val="center"/>
          </w:tcPr>
          <w:p w:rsidR="00000000" w:rsidDel="00000000" w:rsidP="00000000" w:rsidRDefault="00000000" w:rsidRPr="00000000" w14:paraId="00000137">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Connaissance de la formation BP JEPS</w:t>
            </w:r>
          </w:p>
        </w:tc>
        <w:tc>
          <w:tcPr>
            <w:shd w:fill="auto" w:val="clear"/>
          </w:tcPr>
          <w:p w:rsidR="00000000" w:rsidDel="00000000" w:rsidP="00000000" w:rsidRDefault="00000000" w:rsidRPr="00000000" w14:paraId="00000138">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39">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3A">
            <w:pPr>
              <w:rPr>
                <w:rFonts w:ascii="Arial" w:cs="Arial" w:eastAsia="Arial" w:hAnsi="Arial"/>
                <w:color w:val="000000"/>
                <w:sz w:val="20"/>
                <w:szCs w:val="20"/>
              </w:rPr>
            </w:pPr>
            <w:r w:rsidDel="00000000" w:rsidR="00000000" w:rsidRPr="00000000">
              <w:rPr>
                <w:rtl w:val="0"/>
              </w:rPr>
            </w:r>
          </w:p>
        </w:tc>
      </w:tr>
      <w:tr>
        <w:trPr>
          <w:cantSplit w:val="0"/>
          <w:trHeight w:val="539" w:hRule="atLeast"/>
          <w:tblHeader w:val="0"/>
        </w:trPr>
        <w:tc>
          <w:tcPr>
            <w:shd w:fill="auto" w:val="clear"/>
            <w:vAlign w:val="center"/>
          </w:tcPr>
          <w:p w:rsidR="00000000" w:rsidDel="00000000" w:rsidP="00000000" w:rsidRDefault="00000000" w:rsidRPr="00000000" w14:paraId="0000013B">
            <w:pPr>
              <w:numPr>
                <w:ilvl w:val="0"/>
                <w:numId w:val="8"/>
              </w:numPr>
              <w:spacing w:after="0" w:line="276"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Projet professionnel cohérent</w:t>
            </w:r>
          </w:p>
        </w:tc>
        <w:tc>
          <w:tcPr>
            <w:shd w:fill="auto" w:val="clear"/>
          </w:tcPr>
          <w:p w:rsidR="00000000" w:rsidDel="00000000" w:rsidP="00000000" w:rsidRDefault="00000000" w:rsidRPr="00000000" w14:paraId="0000013C">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3D">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3E">
            <w:pP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3F">
      <w:pPr>
        <w:spacing w:after="200" w:line="360" w:lineRule="auto"/>
        <w:rPr>
          <w:rFonts w:ascii="Arial" w:cs="Arial" w:eastAsia="Arial" w:hAnsi="Arial"/>
          <w:b w:val="1"/>
          <w:sz w:val="20"/>
          <w:szCs w:val="20"/>
        </w:rPr>
        <w:sectPr>
          <w:type w:val="nextPage"/>
          <w:pgSz w:h="16838" w:w="11906" w:orient="portrait"/>
          <w:pgMar w:bottom="851" w:top="851" w:left="851" w:right="1134" w:header="709" w:footer="709"/>
        </w:sectPr>
      </w:pPr>
      <w:r w:rsidDel="00000000" w:rsidR="00000000" w:rsidRPr="00000000">
        <w:rPr>
          <w:rtl w:val="0"/>
        </w:rPr>
      </w:r>
    </w:p>
    <w:p w:rsidR="00000000" w:rsidDel="00000000" w:rsidP="00000000" w:rsidRDefault="00000000" w:rsidRPr="00000000" w14:paraId="00000140">
      <w:pPr>
        <w:tabs>
          <w:tab w:val="left" w:leader="none" w:pos="6313"/>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7">
      <w:pPr>
        <w:spacing w:after="0" w:lineRule="auto"/>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ANNEXE</w:t>
      </w:r>
    </w:p>
    <w:p w:rsidR="00000000" w:rsidDel="00000000" w:rsidP="00000000" w:rsidRDefault="00000000" w:rsidRPr="00000000" w14:paraId="00000148">
      <w:pPr>
        <w:spacing w:after="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49">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DOSSIER D’INSCRIPTION</w:t>
      </w:r>
    </w:p>
    <w:p w:rsidR="00000000" w:rsidDel="00000000" w:rsidP="00000000" w:rsidRDefault="00000000" w:rsidRPr="00000000" w14:paraId="0000014A">
      <w:pPr>
        <w:spacing w:after="0"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4B">
      <w:pPr>
        <w:spacing w:after="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Session BPJEPS AF du 10/01/2024 au 08/01/2025</w:t>
      </w:r>
    </w:p>
    <w:p w:rsidR="00000000" w:rsidDel="00000000" w:rsidP="00000000" w:rsidRDefault="00000000" w:rsidRPr="00000000" w14:paraId="0000014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D">
      <w:pPr>
        <w:tabs>
          <w:tab w:val="center" w:leader="none" w:pos="4960"/>
        </w:tabs>
        <w:rPr>
          <w:rFonts w:ascii="Arial" w:cs="Arial" w:eastAsia="Arial" w:hAnsi="Arial"/>
          <w:sz w:val="20"/>
          <w:szCs w:val="20"/>
        </w:rPr>
        <w:sectPr>
          <w:type w:val="nextPage"/>
          <w:pgSz w:h="16838" w:w="11906" w:orient="portrait"/>
          <w:pgMar w:bottom="851" w:top="851" w:left="851" w:right="1134" w:header="709" w:footer="709"/>
        </w:sectPr>
      </w:pPr>
      <w:r w:rsidDel="00000000" w:rsidR="00000000" w:rsidRPr="00000000">
        <w:rPr>
          <w:rFonts w:ascii="Arial" w:cs="Arial" w:eastAsia="Arial" w:hAnsi="Arial"/>
          <w:sz w:val="20"/>
          <w:szCs w:val="20"/>
          <w:rtl w:val="0"/>
        </w:rPr>
        <w:tab/>
      </w:r>
    </w:p>
    <w:p w:rsidR="00000000" w:rsidDel="00000000" w:rsidP="00000000" w:rsidRDefault="00000000" w:rsidRPr="00000000" w14:paraId="0000014E">
      <w:pPr>
        <w:spacing w:after="0" w:lineRule="auto"/>
        <w:ind w:firstLine="708"/>
        <w:jc w:val="both"/>
        <w:rPr>
          <w:rFonts w:ascii="Arial" w:cs="Arial" w:eastAsia="Arial" w:hAnsi="Arial"/>
          <w:sz w:val="20"/>
          <w:szCs w:val="20"/>
        </w:rPr>
      </w:pPr>
      <w:r w:rsidDel="00000000" w:rsidR="00000000" w:rsidRPr="00000000">
        <w:rPr>
          <w:rtl w:val="0"/>
        </w:rPr>
      </w:r>
    </w:p>
    <w:tbl>
      <w:tblPr>
        <w:tblStyle w:val="Table3"/>
        <w:tblW w:w="109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1"/>
        <w:gridCol w:w="284"/>
        <w:gridCol w:w="3969"/>
        <w:gridCol w:w="283"/>
        <w:gridCol w:w="1896"/>
        <w:tblGridChange w:id="0">
          <w:tblGrid>
            <w:gridCol w:w="4521"/>
            <w:gridCol w:w="284"/>
            <w:gridCol w:w="3969"/>
            <w:gridCol w:w="283"/>
            <w:gridCol w:w="1896"/>
          </w:tblGrid>
        </w:tblGridChange>
      </w:tblGrid>
      <w:tr>
        <w:trPr>
          <w:cantSplit w:val="0"/>
          <w:trHeight w:val="1708" w:hRule="atLeast"/>
          <w:tblHeader w:val="0"/>
        </w:trPr>
        <w:tc>
          <w:tcPr>
            <w:tcBorders>
              <w:top w:color="2f5496" w:space="0" w:sz="12" w:val="single"/>
              <w:left w:color="2f5496" w:space="0" w:sz="12" w:val="single"/>
              <w:bottom w:color="2f5496" w:space="0" w:sz="12" w:val="single"/>
              <w:right w:color="2f5496" w:space="0" w:sz="12" w:val="single"/>
            </w:tcBorders>
            <w:vAlign w:val="center"/>
          </w:tcPr>
          <w:p w:rsidR="00000000" w:rsidDel="00000000" w:rsidP="00000000" w:rsidRDefault="00000000" w:rsidRPr="00000000" w14:paraId="0000014F">
            <w:pPr>
              <w:tabs>
                <w:tab w:val="left" w:leader="none" w:pos="372"/>
                <w:tab w:val="left" w:leader="none" w:pos="2331"/>
                <w:tab w:val="left" w:leader="none" w:pos="4320"/>
                <w:tab w:val="left" w:leader="none" w:pos="9180"/>
                <w:tab w:val="left" w:leader="none" w:pos="10440"/>
              </w:tabs>
              <w:jc w:val="center"/>
              <w:rPr>
                <w:rFonts w:ascii="Calibri" w:cs="Calibri" w:eastAsia="Calibri" w:hAnsi="Calibri"/>
                <w:sz w:val="20"/>
                <w:szCs w:val="20"/>
              </w:rPr>
            </w:pPr>
            <w:r w:rsidDel="00000000" w:rsidR="00000000" w:rsidRPr="00000000">
              <w:rPr>
                <w:rFonts w:ascii="Calibri" w:cs="Calibri" w:eastAsia="Calibri" w:hAnsi="Calibri"/>
              </w:rPr>
              <w:drawing>
                <wp:inline distB="0" distT="0" distL="0" distR="0">
                  <wp:extent cx="978264" cy="528487"/>
                  <wp:effectExtent b="0" l="0" r="0" t="0"/>
                  <wp:docPr id="222"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978264" cy="528487"/>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tabs>
                <w:tab w:val="left" w:leader="none" w:pos="372"/>
                <w:tab w:val="left" w:leader="none" w:pos="2331"/>
                <w:tab w:val="left" w:leader="none" w:pos="4320"/>
                <w:tab w:val="left" w:leader="none" w:pos="9180"/>
                <w:tab w:val="left" w:leader="none" w:pos="10440"/>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1">
            <w:pPr>
              <w:tabs>
                <w:tab w:val="left" w:leader="none" w:pos="372"/>
                <w:tab w:val="left" w:leader="none" w:pos="2331"/>
                <w:tab w:val="left" w:leader="none" w:pos="4320"/>
                <w:tab w:val="left" w:leader="none" w:pos="9180"/>
                <w:tab w:val="left" w:leader="none" w:pos="10440"/>
              </w:tabs>
              <w:jc w:val="center"/>
              <w:rPr>
                <w:rFonts w:ascii="Calibri" w:cs="Calibri" w:eastAsia="Calibri" w:hAnsi="Calibri"/>
              </w:rPr>
            </w:pPr>
            <w:r w:rsidDel="00000000" w:rsidR="00000000" w:rsidRPr="00000000">
              <w:rPr>
                <w:rFonts w:ascii="Calibri" w:cs="Calibri" w:eastAsia="Calibri" w:hAnsi="Calibri"/>
                <w:sz w:val="18"/>
                <w:szCs w:val="18"/>
                <w:rtl w:val="0"/>
              </w:rPr>
              <w:t xml:space="preserve">Direction régionale et départementale de la jeunesse, des sports et de la cohésion sociale Auvergne-Rhône-Alpes</w:t>
            </w:r>
            <w:r w:rsidDel="00000000" w:rsidR="00000000" w:rsidRPr="00000000">
              <w:rPr>
                <w:rtl w:val="0"/>
              </w:rPr>
            </w:r>
          </w:p>
        </w:tc>
        <w:tc>
          <w:tcPr>
            <w:tcBorders>
              <w:top w:color="2f5496" w:space="0" w:sz="12" w:val="single"/>
              <w:left w:color="2f5496" w:space="0" w:sz="12" w:val="single"/>
              <w:bottom w:color="2f5496" w:space="0" w:sz="12" w:val="single"/>
              <w:right w:color="2f5496" w:space="0" w:sz="12" w:val="single"/>
            </w:tcBorders>
          </w:tcPr>
          <w:p w:rsidR="00000000" w:rsidDel="00000000" w:rsidP="00000000" w:rsidRDefault="00000000" w:rsidRPr="00000000" w14:paraId="00000152">
            <w:pPr>
              <w:rPr>
                <w:rFonts w:ascii="Calibri" w:cs="Calibri" w:eastAsia="Calibri" w:hAnsi="Calibri"/>
                <w:sz w:val="16"/>
                <w:szCs w:val="16"/>
              </w:rPr>
            </w:pPr>
            <w:r w:rsidDel="00000000" w:rsidR="00000000" w:rsidRPr="00000000">
              <w:rPr>
                <w:rtl w:val="0"/>
              </w:rPr>
            </w:r>
          </w:p>
        </w:tc>
        <w:tc>
          <w:tcPr>
            <w:tcBorders>
              <w:top w:color="2f5496" w:space="0" w:sz="12" w:val="single"/>
              <w:left w:color="2f5496" w:space="0" w:sz="12" w:val="single"/>
              <w:bottom w:color="2f5496" w:space="0" w:sz="12" w:val="single"/>
              <w:right w:color="2f5496" w:space="0" w:sz="12" w:val="single"/>
            </w:tcBorders>
            <w:vAlign w:val="center"/>
          </w:tcPr>
          <w:p w:rsidR="00000000" w:rsidDel="00000000" w:rsidP="00000000" w:rsidRDefault="00000000" w:rsidRPr="00000000" w14:paraId="00000153">
            <w:pPr>
              <w:tabs>
                <w:tab w:val="left" w:leader="none" w:pos="9180"/>
                <w:tab w:val="left" w:leader="none" w:pos="10440"/>
              </w:tabs>
              <w:spacing w:before="12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DOSSIER CANDIDAT</w:t>
            </w:r>
          </w:p>
          <w:p w:rsidR="00000000" w:rsidDel="00000000" w:rsidP="00000000" w:rsidRDefault="00000000" w:rsidRPr="00000000" w14:paraId="00000154">
            <w:pPr>
              <w:tabs>
                <w:tab w:val="left" w:leader="none" w:pos="9180"/>
                <w:tab w:val="left" w:leader="none" w:pos="10440"/>
              </w:tabs>
              <w:spacing w:before="120"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B.P.J.E.P.S AF Option CC &amp; HM</w:t>
            </w:r>
            <w:r w:rsidDel="00000000" w:rsidR="00000000" w:rsidRPr="00000000">
              <w:rPr>
                <w:rtl w:val="0"/>
              </w:rPr>
            </w:r>
          </w:p>
          <w:p w:rsidR="00000000" w:rsidDel="00000000" w:rsidP="00000000" w:rsidRDefault="00000000" w:rsidRPr="00000000" w14:paraId="00000155">
            <w:pPr>
              <w:jc w:val="center"/>
              <w:rPr>
                <w:rFonts w:ascii="Calibri" w:cs="Calibri" w:eastAsia="Calibri" w:hAnsi="Calibri"/>
                <w:b w:val="1"/>
                <w:sz w:val="20"/>
                <w:szCs w:val="20"/>
              </w:rPr>
            </w:pPr>
            <w:r w:rsidDel="00000000" w:rsidR="00000000" w:rsidRPr="00000000">
              <w:rPr>
                <w:rtl w:val="0"/>
              </w:rPr>
            </w:r>
          </w:p>
        </w:tc>
        <w:tc>
          <w:tcPr>
            <w:tcBorders>
              <w:top w:color="2f5496" w:space="0" w:sz="12" w:val="single"/>
              <w:left w:color="2f5496" w:space="0" w:sz="12" w:val="single"/>
              <w:bottom w:color="2f5496" w:space="0" w:sz="12" w:val="single"/>
              <w:right w:color="2f5496" w:space="0" w:sz="12" w:val="single"/>
            </w:tcBorders>
          </w:tcPr>
          <w:p w:rsidR="00000000" w:rsidDel="00000000" w:rsidP="00000000" w:rsidRDefault="00000000" w:rsidRPr="00000000" w14:paraId="00000156">
            <w:pPr>
              <w:rPr>
                <w:rFonts w:ascii="Calibri" w:cs="Calibri" w:eastAsia="Calibri" w:hAnsi="Calibri"/>
                <w:sz w:val="20"/>
                <w:szCs w:val="20"/>
              </w:rPr>
            </w:pPr>
            <w:r w:rsidDel="00000000" w:rsidR="00000000" w:rsidRPr="00000000">
              <w:rPr>
                <w:rtl w:val="0"/>
              </w:rPr>
            </w:r>
          </w:p>
        </w:tc>
        <w:tc>
          <w:tcPr>
            <w:tcBorders>
              <w:top w:color="2f5496" w:space="0" w:sz="12" w:val="single"/>
              <w:left w:color="2f5496" w:space="0" w:sz="12" w:val="single"/>
              <w:bottom w:color="2f5496" w:space="0" w:sz="12" w:val="single"/>
              <w:right w:color="2f5496" w:space="0" w:sz="12" w:val="single"/>
            </w:tcBorders>
            <w:vAlign w:val="center"/>
          </w:tcPr>
          <w:p w:rsidR="00000000" w:rsidDel="00000000" w:rsidP="00000000" w:rsidRDefault="00000000" w:rsidRPr="00000000" w14:paraId="00000157">
            <w:pPr>
              <w:tabs>
                <w:tab w:val="left" w:leader="none" w:pos="2613"/>
                <w:tab w:val="left" w:leader="none" w:pos="4320"/>
                <w:tab w:val="left" w:leader="none" w:pos="9180"/>
                <w:tab w:val="left" w:leader="none" w:pos="10440"/>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Photographie</w:t>
            </w:r>
          </w:p>
          <w:p w:rsidR="00000000" w:rsidDel="00000000" w:rsidP="00000000" w:rsidRDefault="00000000" w:rsidRPr="00000000" w14:paraId="00000158">
            <w:pPr>
              <w:tabs>
                <w:tab w:val="left" w:leader="none" w:pos="2613"/>
                <w:tab w:val="left" w:leader="none" w:pos="4320"/>
                <w:tab w:val="left" w:leader="none" w:pos="9180"/>
                <w:tab w:val="left" w:leader="none" w:pos="10440"/>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(à coller)</w:t>
            </w:r>
          </w:p>
        </w:tc>
      </w:tr>
    </w:tbl>
    <w:p w:rsidR="00000000" w:rsidDel="00000000" w:rsidP="00000000" w:rsidRDefault="00000000" w:rsidRPr="00000000" w14:paraId="0000015A">
      <w:pPr>
        <w:tabs>
          <w:tab w:val="left" w:leader="none" w:pos="4253"/>
          <w:tab w:val="left" w:leader="none" w:pos="8222"/>
          <w:tab w:val="left" w:leader="none" w:pos="9180"/>
          <w:tab w:val="left" w:leader="none" w:pos="10440"/>
        </w:tabs>
        <w:spacing w:after="0" w:lineRule="auto"/>
        <w:ind w:left="357" w:hanging="357"/>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DOSSIER A RETOURNER COMPLET PAR MAIL :</w:t>
      </w:r>
      <w:r w:rsidDel="00000000" w:rsidR="00000000" w:rsidRPr="00000000">
        <w:rPr>
          <w:sz w:val="24"/>
          <w:szCs w:val="24"/>
          <w:rtl w:val="0"/>
        </w:rPr>
        <w:t xml:space="preserve"> debora.genaebron@gmail.com</w:t>
      </w:r>
      <w:r w:rsidDel="00000000" w:rsidR="00000000" w:rsidRPr="00000000">
        <w:rPr>
          <w:rtl w:val="0"/>
        </w:rPr>
      </w:r>
    </w:p>
    <w:p w:rsidR="00000000" w:rsidDel="00000000" w:rsidP="00000000" w:rsidRDefault="00000000" w:rsidRPr="00000000" w14:paraId="0000015B">
      <w:pPr>
        <w:tabs>
          <w:tab w:val="left" w:leader="none" w:pos="4253"/>
          <w:tab w:val="left" w:leader="none" w:pos="8222"/>
          <w:tab w:val="left" w:leader="none" w:pos="9180"/>
          <w:tab w:val="left" w:leader="none" w:pos="10440"/>
        </w:tabs>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C">
      <w:pPr>
        <w:tabs>
          <w:tab w:val="left" w:leader="none" w:pos="4253"/>
          <w:tab w:val="left" w:leader="none" w:pos="8222"/>
          <w:tab w:val="left" w:leader="none" w:pos="9180"/>
          <w:tab w:val="left" w:leader="none" w:pos="10440"/>
        </w:tabs>
        <w:spacing w:after="0" w:lineRule="auto"/>
        <w:ind w:left="70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Je soussigné(e) </w:t>
      </w:r>
      <w:r w:rsidDel="00000000" w:rsidR="00000000" w:rsidRPr="00000000">
        <w:rPr>
          <w:rFonts w:ascii="Calibri" w:cs="Calibri" w:eastAsia="Calibri" w:hAnsi="Calibri"/>
          <w:b w:val="1"/>
          <w:sz w:val="20"/>
          <w:szCs w:val="20"/>
          <w:rtl w:val="0"/>
        </w:rPr>
        <w:t xml:space="preserve">NOM</w:t>
      </w:r>
      <w:r w:rsidDel="00000000" w:rsidR="00000000" w:rsidRPr="00000000">
        <w:rPr>
          <w:rFonts w:ascii="Calibri" w:cs="Calibri" w:eastAsia="Calibri" w:hAnsi="Calibri"/>
          <w:sz w:val="20"/>
          <w:szCs w:val="20"/>
          <w:rtl w:val="0"/>
        </w:rPr>
        <w:t xml:space="preserve"> : ……………………………………………..     </w:t>
      </w:r>
      <w:r w:rsidDel="00000000" w:rsidR="00000000" w:rsidRPr="00000000">
        <w:rPr>
          <w:rFonts w:ascii="Calibri" w:cs="Calibri" w:eastAsia="Calibri" w:hAnsi="Calibri"/>
          <w:b w:val="1"/>
          <w:sz w:val="20"/>
          <w:szCs w:val="20"/>
          <w:rtl w:val="0"/>
        </w:rPr>
        <w:t xml:space="preserve">Prénom </w:t>
      </w:r>
      <w:r w:rsidDel="00000000" w:rsidR="00000000" w:rsidRPr="00000000">
        <w:rPr>
          <w:rFonts w:ascii="Calibri" w:cs="Calibri" w:eastAsia="Calibri" w:hAnsi="Calibri"/>
          <w:sz w:val="20"/>
          <w:szCs w:val="20"/>
          <w:rtl w:val="0"/>
        </w:rPr>
        <w:t xml:space="preserve">: </w:t>
        <w:tab/>
        <w:t xml:space="preserve">….</w:t>
      </w:r>
    </w:p>
    <w:p w:rsidR="00000000" w:rsidDel="00000000" w:rsidP="00000000" w:rsidRDefault="00000000" w:rsidRPr="00000000" w14:paraId="0000015D">
      <w:pPr>
        <w:tabs>
          <w:tab w:val="right" w:leader="none" w:pos="4253"/>
          <w:tab w:val="left" w:leader="none" w:pos="6804"/>
          <w:tab w:val="left" w:leader="none" w:pos="8222"/>
          <w:tab w:val="left" w:leader="none" w:pos="9180"/>
          <w:tab w:val="left" w:leader="none" w:pos="10440"/>
        </w:tabs>
        <w:spacing w:after="0" w:lineRule="auto"/>
        <w:ind w:left="709"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NOM d’USAGE</w:t>
      </w:r>
      <w:r w:rsidDel="00000000" w:rsidR="00000000" w:rsidRPr="00000000">
        <w:rPr>
          <w:rFonts w:ascii="Calibri" w:cs="Calibri" w:eastAsia="Calibri" w:hAnsi="Calibri"/>
          <w:sz w:val="20"/>
          <w:szCs w:val="20"/>
          <w:rtl w:val="0"/>
        </w:rPr>
        <w:t xml:space="preserve">: ............................................................. Nat. : .................................................. Sexe : …………</w:t>
      </w:r>
    </w:p>
    <w:p w:rsidR="00000000" w:rsidDel="00000000" w:rsidP="00000000" w:rsidRDefault="00000000" w:rsidRPr="00000000" w14:paraId="0000015E">
      <w:pPr>
        <w:tabs>
          <w:tab w:val="left" w:leader="none" w:pos="5670"/>
          <w:tab w:val="left" w:leader="none" w:pos="8222"/>
        </w:tabs>
        <w:spacing w:after="0" w:lineRule="auto"/>
        <w:ind w:left="70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Date et lieu de naissance : ………………………………………………………….………………….. Dép. de naissance : ……………..</w:t>
      </w:r>
    </w:p>
    <w:p w:rsidR="00000000" w:rsidDel="00000000" w:rsidP="00000000" w:rsidRDefault="00000000" w:rsidRPr="00000000" w14:paraId="0000015F">
      <w:pPr>
        <w:tabs>
          <w:tab w:val="left" w:leader="none" w:pos="8222"/>
          <w:tab w:val="left" w:leader="none" w:pos="10348"/>
        </w:tabs>
        <w:spacing w:after="0" w:lineRule="auto"/>
        <w:ind w:left="70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Adresse permanente : ………..………………………………………………………………………………………………………………………….</w:t>
      </w:r>
    </w:p>
    <w:p w:rsidR="00000000" w:rsidDel="00000000" w:rsidP="00000000" w:rsidRDefault="00000000" w:rsidRPr="00000000" w14:paraId="00000160">
      <w:pPr>
        <w:tabs>
          <w:tab w:val="left" w:leader="none" w:pos="8222"/>
          <w:tab w:val="left" w:leader="none" w:pos="10348"/>
        </w:tabs>
        <w:spacing w:after="0" w:lineRule="auto"/>
        <w:ind w:left="709"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Tél : ……………………………………………………..   Courriel : …………………………………………………………………………………….</w:t>
      </w:r>
    </w:p>
    <w:p w:rsidR="00000000" w:rsidDel="00000000" w:rsidP="00000000" w:rsidRDefault="00000000" w:rsidRPr="00000000" w14:paraId="00000161">
      <w:pPr>
        <w:spacing w:after="0" w:line="240" w:lineRule="auto"/>
        <w:jc w:val="both"/>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62">
      <w:pPr>
        <w:tabs>
          <w:tab w:val="left" w:leader="none" w:pos="2613"/>
          <w:tab w:val="left" w:leader="none" w:pos="4320"/>
          <w:tab w:val="left" w:leader="none" w:pos="9180"/>
          <w:tab w:val="left" w:leader="none" w:pos="10440"/>
        </w:tabs>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Sollicite </w:t>
      </w:r>
    </w:p>
    <w:p w:rsidR="00000000" w:rsidDel="00000000" w:rsidP="00000000" w:rsidRDefault="00000000" w:rsidRPr="00000000" w14:paraId="0000016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2613"/>
          <w:tab w:val="left" w:leader="none" w:pos="4320"/>
          <w:tab w:val="left" w:leader="none" w:pos="9180"/>
          <w:tab w:val="left" w:leader="none" w:pos="10440"/>
        </w:tabs>
        <w:spacing w:after="0" w:before="0" w:line="360" w:lineRule="auto"/>
        <w:ind w:left="720" w:right="0" w:hanging="357"/>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MON INSCRIPTION A LA FORMATION BPJEPS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"mention" AF  - "option"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CC </w:t>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HM</w:t>
      </w:r>
      <w:r w:rsidDel="00000000" w:rsidR="00000000" w:rsidRPr="00000000">
        <w:rPr>
          <w:rFonts w:ascii="Wingdings" w:cs="Wingdings" w:eastAsia="Wingdings" w:hAnsi="Wingdings"/>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4">
      <w:pPr>
        <w:tabs>
          <w:tab w:val="left" w:leader="none" w:pos="2613"/>
          <w:tab w:val="left" w:leader="none" w:pos="4320"/>
          <w:tab w:val="left" w:leader="none" w:pos="9180"/>
          <w:tab w:val="left" w:leader="none" w:pos="10440"/>
        </w:tabs>
        <w:spacing w:line="360" w:lineRule="auto"/>
        <w:ind w:left="663" w:firstLine="0"/>
        <w:jc w:val="center"/>
        <w:rPr>
          <w:rFonts w:ascii="Calibri" w:cs="Calibri" w:eastAsia="Calibri" w:hAnsi="Calibri"/>
        </w:rPr>
      </w:pPr>
      <w:r w:rsidDel="00000000" w:rsidR="00000000" w:rsidRPr="00000000">
        <w:rPr>
          <w:rFonts w:ascii="Calibri" w:cs="Calibri" w:eastAsia="Calibri" w:hAnsi="Calibri"/>
          <w:b w:val="1"/>
          <w:rtl w:val="0"/>
        </w:rPr>
        <w:t xml:space="preserve">Pièces à renvoyer avant </w:t>
      </w:r>
      <w:r w:rsidDel="00000000" w:rsidR="00000000" w:rsidRPr="00000000">
        <w:rPr>
          <w:rFonts w:ascii="Calibri" w:cs="Calibri" w:eastAsia="Calibri" w:hAnsi="Calibri"/>
          <w:b w:val="1"/>
          <w:color w:val="ff0000"/>
          <w:rtl w:val="0"/>
        </w:rPr>
        <w:t xml:space="preserve">le </w:t>
      </w:r>
      <w:r w:rsidDel="00000000" w:rsidR="00000000" w:rsidRPr="00000000">
        <w:rPr>
          <w:b w:val="1"/>
          <w:color w:val="ff0000"/>
          <w:rtl w:val="0"/>
        </w:rPr>
        <w:t xml:space="preserve">10</w:t>
      </w:r>
      <w:r w:rsidDel="00000000" w:rsidR="00000000" w:rsidRPr="00000000">
        <w:rPr>
          <w:rFonts w:ascii="Calibri" w:cs="Calibri" w:eastAsia="Calibri" w:hAnsi="Calibri"/>
          <w:b w:val="1"/>
          <w:color w:val="ff0000"/>
          <w:rtl w:val="0"/>
        </w:rPr>
        <w:t xml:space="preserve">/</w:t>
      </w:r>
      <w:r w:rsidDel="00000000" w:rsidR="00000000" w:rsidRPr="00000000">
        <w:rPr>
          <w:b w:val="1"/>
          <w:color w:val="ff0000"/>
          <w:rtl w:val="0"/>
        </w:rPr>
        <w:t xml:space="preserve">12</w:t>
      </w:r>
      <w:r w:rsidDel="00000000" w:rsidR="00000000" w:rsidRPr="00000000">
        <w:rPr>
          <w:rFonts w:ascii="Calibri" w:cs="Calibri" w:eastAsia="Calibri" w:hAnsi="Calibri"/>
          <w:b w:val="1"/>
          <w:color w:val="ff0000"/>
          <w:rtl w:val="0"/>
        </w:rPr>
        <w:t xml:space="preserve">/2023</w:t>
      </w:r>
      <w:r w:rsidDel="00000000" w:rsidR="00000000" w:rsidRPr="00000000">
        <w:rPr>
          <w:rtl w:val="0"/>
        </w:rPr>
      </w:r>
    </w:p>
    <w:p w:rsidR="00000000" w:rsidDel="00000000" w:rsidP="00000000" w:rsidRDefault="00000000" w:rsidRPr="00000000" w14:paraId="00000165">
      <w:pPr>
        <w:numPr>
          <w:ilvl w:val="0"/>
          <w:numId w:val="15"/>
        </w:numPr>
        <w:spacing w:after="0"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La présente demande d'inscription complétée </w:t>
      </w:r>
      <w:r w:rsidDel="00000000" w:rsidR="00000000" w:rsidRPr="00000000">
        <w:rPr>
          <w:rFonts w:ascii="Calibri" w:cs="Calibri" w:eastAsia="Calibri" w:hAnsi="Calibri"/>
          <w:b w:val="1"/>
          <w:rtl w:val="0"/>
        </w:rPr>
        <w:t xml:space="preserve">d’une photographie</w:t>
      </w:r>
      <w:r w:rsidDel="00000000" w:rsidR="00000000" w:rsidRPr="00000000">
        <w:rPr>
          <w:rFonts w:ascii="Calibri" w:cs="Calibri" w:eastAsia="Calibri" w:hAnsi="Calibri"/>
          <w:rtl w:val="0"/>
        </w:rPr>
        <w:t xml:space="preserve"> </w:t>
      </w:r>
    </w:p>
    <w:p w:rsidR="00000000" w:rsidDel="00000000" w:rsidP="00000000" w:rsidRDefault="00000000" w:rsidRPr="00000000" w14:paraId="00000166">
      <w:pPr>
        <w:numPr>
          <w:ilvl w:val="0"/>
          <w:numId w:val="15"/>
        </w:numPr>
        <w:spacing w:after="0"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Une photocopie d’une pièce d’identité </w:t>
      </w:r>
      <w:r w:rsidDel="00000000" w:rsidR="00000000" w:rsidRPr="00000000">
        <w:rPr>
          <w:rFonts w:ascii="Calibri" w:cs="Calibri" w:eastAsia="Calibri" w:hAnsi="Calibri"/>
          <w:b w:val="1"/>
          <w:rtl w:val="0"/>
        </w:rPr>
        <w:t xml:space="preserve">en cours de validité</w:t>
      </w:r>
      <w:r w:rsidDel="00000000" w:rsidR="00000000" w:rsidRPr="00000000">
        <w:rPr>
          <w:rFonts w:ascii="Calibri" w:cs="Calibri" w:eastAsia="Calibri" w:hAnsi="Calibri"/>
          <w:rtl w:val="0"/>
        </w:rPr>
        <w:t xml:space="preserve"> (carte nationale d'identité, livret de famille, passeport, extrait d'acte de naissance)</w:t>
      </w:r>
    </w:p>
    <w:p w:rsidR="00000000" w:rsidDel="00000000" w:rsidP="00000000" w:rsidRDefault="00000000" w:rsidRPr="00000000" w14:paraId="00000167">
      <w:pPr>
        <w:numPr>
          <w:ilvl w:val="0"/>
          <w:numId w:val="15"/>
        </w:numPr>
        <w:spacing w:after="0"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Présenter un certificat médical de non contre-indication de la pratique des « activités de la forme » datant de moins d’un an à la date de l’entrée en formation </w:t>
      </w:r>
    </w:p>
    <w:p w:rsidR="00000000" w:rsidDel="00000000" w:rsidP="00000000" w:rsidRDefault="00000000" w:rsidRPr="00000000" w14:paraId="00000168">
      <w:pPr>
        <w:numPr>
          <w:ilvl w:val="0"/>
          <w:numId w:val="15"/>
        </w:numPr>
        <w:spacing w:after="0"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Une photocopie du P.S.C. 1 (ou A.F.P.S. – B.N.S. – S.S.T.)</w:t>
      </w:r>
    </w:p>
    <w:p w:rsidR="00000000" w:rsidDel="00000000" w:rsidP="00000000" w:rsidRDefault="00000000" w:rsidRPr="00000000" w14:paraId="00000169">
      <w:pPr>
        <w:numPr>
          <w:ilvl w:val="0"/>
          <w:numId w:val="15"/>
        </w:numPr>
        <w:spacing w:after="0"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Les copies de l’attestation de recensement et du certificat individuel de participation à la journée défense et citoyenneté</w:t>
      </w:r>
    </w:p>
    <w:p w:rsidR="00000000" w:rsidDel="00000000" w:rsidP="00000000" w:rsidRDefault="00000000" w:rsidRPr="00000000" w14:paraId="0000016A">
      <w:pPr>
        <w:numPr>
          <w:ilvl w:val="0"/>
          <w:numId w:val="15"/>
        </w:numPr>
        <w:spacing w:after="0"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La ou les attestations justifiant de la satisfaction aux exigences préalables</w:t>
      </w:r>
    </w:p>
    <w:p w:rsidR="00000000" w:rsidDel="00000000" w:rsidP="00000000" w:rsidRDefault="00000000" w:rsidRPr="00000000" w14:paraId="0000016B">
      <w:pPr>
        <w:numPr>
          <w:ilvl w:val="0"/>
          <w:numId w:val="15"/>
        </w:numPr>
        <w:spacing w:after="0"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Les pièces justifiant des dispenses et équivalences de droit </w:t>
      </w:r>
    </w:p>
    <w:p w:rsidR="00000000" w:rsidDel="00000000" w:rsidP="00000000" w:rsidRDefault="00000000" w:rsidRPr="00000000" w14:paraId="0000016C">
      <w:pPr>
        <w:numPr>
          <w:ilvl w:val="0"/>
          <w:numId w:val="15"/>
        </w:numPr>
        <w:spacing w:after="0" w:line="360" w:lineRule="auto"/>
        <w:ind w:left="1134" w:firstLine="0"/>
        <w:jc w:val="both"/>
        <w:rPr>
          <w:rFonts w:ascii="Calibri" w:cs="Calibri" w:eastAsia="Calibri" w:hAnsi="Calibri"/>
        </w:rPr>
      </w:pPr>
      <w:r w:rsidDel="00000000" w:rsidR="00000000" w:rsidRPr="00000000">
        <w:rPr>
          <w:rFonts w:ascii="Calibri" w:cs="Calibri" w:eastAsia="Calibri" w:hAnsi="Calibri"/>
          <w:rtl w:val="0"/>
        </w:rPr>
        <w:t xml:space="preserve">Un virement de 50€ de frais d’inscription à la formation </w:t>
      </w:r>
      <w:r w:rsidDel="00000000" w:rsidR="00000000" w:rsidRPr="00000000">
        <w:rPr>
          <w:rFonts w:ascii="Calibri" w:cs="Calibri" w:eastAsia="Calibri" w:hAnsi="Calibri"/>
          <w:i w:val="1"/>
          <w:rtl w:val="0"/>
        </w:rPr>
        <w:t xml:space="preserve">(RIB en p15)</w:t>
      </w:r>
      <w:r w:rsidDel="00000000" w:rsidR="00000000" w:rsidRPr="00000000">
        <w:rPr>
          <w:rtl w:val="0"/>
        </w:rPr>
      </w:r>
    </w:p>
    <w:p w:rsidR="00000000" w:rsidDel="00000000" w:rsidP="00000000" w:rsidRDefault="00000000" w:rsidRPr="00000000" w14:paraId="0000016D">
      <w:pPr>
        <w:tabs>
          <w:tab w:val="left" w:leader="none" w:pos="284"/>
          <w:tab w:val="right" w:leader="none" w:pos="3240"/>
          <w:tab w:val="left" w:leader="none" w:pos="5220"/>
        </w:tabs>
        <w:spacing w:after="0" w:line="360" w:lineRule="auto"/>
        <w:ind w:left="1134" w:hanging="56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Fait à ………………….………………………...le……………………………………………….</w:t>
      </w:r>
    </w:p>
    <w:p w:rsidR="00000000" w:rsidDel="00000000" w:rsidP="00000000" w:rsidRDefault="00000000" w:rsidRPr="00000000" w14:paraId="0000016E">
      <w:pPr>
        <w:tabs>
          <w:tab w:val="left" w:leader="none" w:pos="284"/>
          <w:tab w:val="right" w:leader="none" w:pos="3240"/>
          <w:tab w:val="left" w:leader="none" w:pos="5220"/>
        </w:tabs>
        <w:spacing w:after="0" w:lineRule="auto"/>
        <w:ind w:left="7230" w:hanging="567.0000000000005"/>
        <w:rPr>
          <w:rFonts w:ascii="Calibri" w:cs="Calibri" w:eastAsia="Calibri" w:hAnsi="Calibri"/>
          <w:sz w:val="24"/>
          <w:szCs w:val="24"/>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sz w:val="24"/>
          <w:szCs w:val="24"/>
          <w:rtl w:val="0"/>
        </w:rPr>
        <w:t xml:space="preserve">  Signature du candidat</w:t>
      </w:r>
      <w:r w:rsidDel="00000000" w:rsidR="00000000" w:rsidRPr="00000000">
        <w:rPr>
          <w:rtl w:val="0"/>
        </w:rPr>
      </w:r>
    </w:p>
    <w:p w:rsidR="00000000" w:rsidDel="00000000" w:rsidP="00000000" w:rsidRDefault="00000000" w:rsidRPr="00000000" w14:paraId="0000016F">
      <w:pPr>
        <w:tabs>
          <w:tab w:val="left" w:leader="none" w:pos="284"/>
          <w:tab w:val="right" w:leader="none" w:pos="3240"/>
          <w:tab w:val="left" w:leader="none" w:pos="5220"/>
        </w:tabs>
        <w:spacing w:after="0" w:lineRule="auto"/>
        <w:ind w:left="1134" w:hanging="567"/>
        <w:rPr>
          <w:sz w:val="24"/>
          <w:szCs w:val="24"/>
        </w:rPr>
      </w:pPr>
      <w:r w:rsidDel="00000000" w:rsidR="00000000" w:rsidRPr="00000000">
        <w:rPr>
          <w:rtl w:val="0"/>
        </w:rPr>
      </w:r>
    </w:p>
    <w:p w:rsidR="00000000" w:rsidDel="00000000" w:rsidP="00000000" w:rsidRDefault="00000000" w:rsidRPr="00000000" w14:paraId="00000170">
      <w:pPr>
        <w:tabs>
          <w:tab w:val="left" w:leader="none" w:pos="284"/>
          <w:tab w:val="right" w:leader="none" w:pos="3240"/>
          <w:tab w:val="left" w:leader="none" w:pos="5220"/>
        </w:tabs>
        <w:spacing w:after="0" w:lineRule="auto"/>
        <w:ind w:left="1134" w:hanging="567"/>
        <w:rPr>
          <w:sz w:val="24"/>
          <w:szCs w:val="24"/>
        </w:rPr>
      </w:pPr>
      <w:r w:rsidDel="00000000" w:rsidR="00000000" w:rsidRPr="00000000">
        <w:rPr>
          <w:rtl w:val="0"/>
        </w:rPr>
      </w:r>
    </w:p>
    <w:p w:rsidR="00000000" w:rsidDel="00000000" w:rsidP="00000000" w:rsidRDefault="00000000" w:rsidRPr="00000000" w14:paraId="00000171">
      <w:pPr>
        <w:tabs>
          <w:tab w:val="left" w:leader="none" w:pos="284"/>
          <w:tab w:val="right" w:leader="none" w:pos="3240"/>
          <w:tab w:val="left" w:leader="none" w:pos="5220"/>
        </w:tabs>
        <w:spacing w:after="0" w:lineRule="auto"/>
        <w:ind w:left="1134" w:hanging="567"/>
        <w:rPr>
          <w:rFonts w:ascii="Calibri" w:cs="Calibri" w:eastAsia="Calibri" w:hAnsi="Calibri"/>
          <w:sz w:val="24"/>
          <w:szCs w:val="24"/>
        </w:rPr>
      </w:pPr>
      <w:r w:rsidDel="00000000" w:rsidR="00000000" w:rsidRPr="00000000">
        <w:rPr>
          <w:rtl w:val="0"/>
        </w:rPr>
      </w:r>
    </w:p>
    <w:tbl>
      <w:tblPr>
        <w:tblStyle w:val="Table4"/>
        <w:tblW w:w="99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6"/>
        <w:gridCol w:w="4955"/>
        <w:tblGridChange w:id="0">
          <w:tblGrid>
            <w:gridCol w:w="4956"/>
            <w:gridCol w:w="4955"/>
          </w:tblGrid>
        </w:tblGridChange>
      </w:tblGrid>
      <w:tr>
        <w:trPr>
          <w:cantSplit w:val="0"/>
          <w:tblHeader w:val="0"/>
        </w:trPr>
        <w:tc>
          <w:tcPr>
            <w:gridSpan w:val="2"/>
          </w:tcPr>
          <w:p w:rsidR="00000000" w:rsidDel="00000000" w:rsidP="00000000" w:rsidRDefault="00000000" w:rsidRPr="00000000" w14:paraId="00000172">
            <w:pPr>
              <w:spacing w:line="240" w:lineRule="auto"/>
              <w:jc w:val="center"/>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Cadre réservé à l’Organisme de Formation</w:t>
            </w:r>
          </w:p>
        </w:tc>
      </w:tr>
      <w:tr>
        <w:trPr>
          <w:cantSplit w:val="0"/>
          <w:trHeight w:val="1473" w:hRule="atLeast"/>
          <w:tblHeader w:val="0"/>
        </w:trPr>
        <w:tc>
          <w:tcPr/>
          <w:p w:rsidR="00000000" w:rsidDel="00000000" w:rsidP="00000000" w:rsidRDefault="00000000" w:rsidRPr="00000000" w14:paraId="00000174">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Dossier d’inscription aux TEP</w:t>
            </w:r>
          </w:p>
          <w:p w:rsidR="00000000" w:rsidDel="00000000" w:rsidP="00000000" w:rsidRDefault="00000000" w:rsidRPr="00000000" w14:paraId="0000017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6">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Pièces vérifiées et dossier certifié complet</w:t>
            </w:r>
          </w:p>
          <w:p w:rsidR="00000000" w:rsidDel="00000000" w:rsidP="00000000" w:rsidRDefault="00000000" w:rsidRPr="00000000" w14:paraId="0000017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Wingdings" w:cs="Wingdings" w:eastAsia="Wingdings" w:hAnsi="Wingdings"/>
                <w:b w:val="1"/>
                <w:sz w:val="20"/>
                <w:szCs w:val="20"/>
                <w:rtl w:val="0"/>
              </w:rPr>
              <w:t xml:space="preserve">◻</w:t>
            </w:r>
            <w:r w:rsidDel="00000000" w:rsidR="00000000" w:rsidRPr="00000000">
              <w:rPr>
                <w:rFonts w:ascii="Calibri" w:cs="Calibri" w:eastAsia="Calibri" w:hAnsi="Calibri"/>
                <w:b w:val="1"/>
                <w:sz w:val="20"/>
                <w:szCs w:val="20"/>
                <w:rtl w:val="0"/>
              </w:rPr>
              <w:t xml:space="preserve"> OUI                       </w:t>
            </w:r>
            <w:r w:rsidDel="00000000" w:rsidR="00000000" w:rsidRPr="00000000">
              <w:rPr>
                <w:rFonts w:ascii="Wingdings" w:cs="Wingdings" w:eastAsia="Wingdings" w:hAnsi="Wingdings"/>
                <w:b w:val="1"/>
                <w:sz w:val="20"/>
                <w:szCs w:val="20"/>
                <w:rtl w:val="0"/>
              </w:rPr>
              <w:t xml:space="preserve">◻</w:t>
            </w:r>
            <w:r w:rsidDel="00000000" w:rsidR="00000000" w:rsidRPr="00000000">
              <w:rPr>
                <w:rFonts w:ascii="Calibri" w:cs="Calibri" w:eastAsia="Calibri" w:hAnsi="Calibri"/>
                <w:b w:val="1"/>
                <w:sz w:val="20"/>
                <w:szCs w:val="20"/>
                <w:rtl w:val="0"/>
              </w:rPr>
              <w:t xml:space="preserve"> NON</w:t>
            </w:r>
          </w:p>
          <w:p w:rsidR="00000000" w:rsidDel="00000000" w:rsidP="00000000" w:rsidRDefault="00000000" w:rsidRPr="00000000" w14:paraId="00000178">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9">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Fait à ……....................…... le…………..…………</w:t>
            </w:r>
            <w:r w:rsidDel="00000000" w:rsidR="00000000" w:rsidRPr="00000000">
              <w:rPr>
                <w:rtl w:val="0"/>
              </w:rPr>
            </w:r>
          </w:p>
        </w:tc>
        <w:tc>
          <w:tcPr/>
          <w:p w:rsidR="00000000" w:rsidDel="00000000" w:rsidP="00000000" w:rsidRDefault="00000000" w:rsidRPr="00000000" w14:paraId="0000017A">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Dossier d’inscription à la formation</w:t>
            </w:r>
          </w:p>
          <w:p w:rsidR="00000000" w:rsidDel="00000000" w:rsidP="00000000" w:rsidRDefault="00000000" w:rsidRPr="00000000" w14:paraId="0000017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C">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Pièces vérifiées et dossier certifié complet</w:t>
            </w:r>
          </w:p>
          <w:p w:rsidR="00000000" w:rsidDel="00000000" w:rsidP="00000000" w:rsidRDefault="00000000" w:rsidRPr="00000000" w14:paraId="0000017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Wingdings" w:cs="Wingdings" w:eastAsia="Wingdings" w:hAnsi="Wingdings"/>
                <w:b w:val="1"/>
                <w:sz w:val="20"/>
                <w:szCs w:val="20"/>
                <w:rtl w:val="0"/>
              </w:rPr>
              <w:t xml:space="preserve">◻</w:t>
            </w:r>
            <w:r w:rsidDel="00000000" w:rsidR="00000000" w:rsidRPr="00000000">
              <w:rPr>
                <w:rFonts w:ascii="Calibri" w:cs="Calibri" w:eastAsia="Calibri" w:hAnsi="Calibri"/>
                <w:b w:val="1"/>
                <w:sz w:val="20"/>
                <w:szCs w:val="20"/>
                <w:rtl w:val="0"/>
              </w:rPr>
              <w:t xml:space="preserve"> OUI                       </w:t>
            </w:r>
            <w:r w:rsidDel="00000000" w:rsidR="00000000" w:rsidRPr="00000000">
              <w:rPr>
                <w:rFonts w:ascii="Wingdings" w:cs="Wingdings" w:eastAsia="Wingdings" w:hAnsi="Wingdings"/>
                <w:b w:val="1"/>
                <w:sz w:val="20"/>
                <w:szCs w:val="20"/>
                <w:rtl w:val="0"/>
              </w:rPr>
              <w:t xml:space="preserve">◻</w:t>
            </w:r>
            <w:r w:rsidDel="00000000" w:rsidR="00000000" w:rsidRPr="00000000">
              <w:rPr>
                <w:rFonts w:ascii="Calibri" w:cs="Calibri" w:eastAsia="Calibri" w:hAnsi="Calibri"/>
                <w:b w:val="1"/>
                <w:sz w:val="20"/>
                <w:szCs w:val="20"/>
                <w:rtl w:val="0"/>
              </w:rPr>
              <w:t xml:space="preserve"> NON</w:t>
            </w:r>
          </w:p>
          <w:p w:rsidR="00000000" w:rsidDel="00000000" w:rsidP="00000000" w:rsidRDefault="00000000" w:rsidRPr="00000000" w14:paraId="0000017E">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F">
            <w:pPr>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Fait à ……....................…... le…………..…………</w:t>
            </w:r>
          </w:p>
        </w:tc>
      </w:tr>
    </w:tbl>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pBdr>
          <w:top w:color="000000" w:space="1" w:sz="12" w:val="single"/>
          <w:left w:color="000000" w:space="4" w:sz="12" w:val="single"/>
          <w:bottom w:color="000000" w:space="1" w:sz="12" w:val="single"/>
          <w:right w:color="000000" w:space="4" w:sz="12" w:val="single"/>
        </w:pBdr>
        <w:ind w:left="1134" w:right="1184" w:firstLine="0"/>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82">
      <w:pPr>
        <w:pBdr>
          <w:top w:color="000000" w:space="1" w:sz="12" w:val="single"/>
          <w:left w:color="000000" w:space="4" w:sz="12" w:val="single"/>
          <w:bottom w:color="000000" w:space="1" w:sz="12" w:val="single"/>
          <w:right w:color="000000" w:space="4" w:sz="12" w:val="single"/>
        </w:pBdr>
        <w:ind w:left="1134" w:right="1184" w:firstLine="0"/>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CERTIFICAT</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b w:val="1"/>
          <w:sz w:val="32"/>
          <w:szCs w:val="32"/>
          <w:rtl w:val="0"/>
        </w:rPr>
        <w:t xml:space="preserve">MÉDICAL</w:t>
      </w:r>
      <w:r w:rsidDel="00000000" w:rsidR="00000000" w:rsidRPr="00000000">
        <w:rPr>
          <w:rtl w:val="0"/>
        </w:rPr>
      </w:r>
    </w:p>
    <w:p w:rsidR="00000000" w:rsidDel="00000000" w:rsidP="00000000" w:rsidRDefault="00000000" w:rsidRPr="00000000" w14:paraId="00000183">
      <w:pPr>
        <w:pBdr>
          <w:top w:color="000000" w:space="1" w:sz="12" w:val="single"/>
          <w:left w:color="000000" w:space="4" w:sz="12" w:val="single"/>
          <w:bottom w:color="000000" w:space="1" w:sz="12" w:val="single"/>
          <w:right w:color="000000" w:space="4" w:sz="12" w:val="single"/>
        </w:pBdr>
        <w:ind w:left="1134" w:right="1184" w:firstLine="0"/>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84">
      <w:pPr>
        <w:jc w:val="center"/>
        <w:rPr>
          <w:rFonts w:ascii="Arial" w:cs="Arial" w:eastAsia="Arial" w:hAnsi="Arial"/>
        </w:rPr>
      </w:pPr>
      <w:r w:rsidDel="00000000" w:rsidR="00000000" w:rsidRPr="00000000">
        <w:rPr>
          <w:rtl w:val="0"/>
        </w:rPr>
      </w:r>
    </w:p>
    <w:p w:rsidR="00000000" w:rsidDel="00000000" w:rsidP="00000000" w:rsidRDefault="00000000" w:rsidRPr="00000000" w14:paraId="00000185">
      <w:pPr>
        <w:rPr>
          <w:rFonts w:ascii="Arial" w:cs="Arial" w:eastAsia="Arial" w:hAnsi="Arial"/>
        </w:rPr>
      </w:pPr>
      <w:r w:rsidDel="00000000" w:rsidR="00000000" w:rsidRPr="00000000">
        <w:rPr>
          <w:rtl w:val="0"/>
        </w:rPr>
      </w:r>
    </w:p>
    <w:p w:rsidR="00000000" w:rsidDel="00000000" w:rsidP="00000000" w:rsidRDefault="00000000" w:rsidRPr="00000000" w14:paraId="00000186">
      <w:pPr>
        <w:tabs>
          <w:tab w:val="left" w:leader="none" w:pos="9639"/>
        </w:tabs>
        <w:spacing w:line="480" w:lineRule="auto"/>
        <w:ind w:left="2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Je soussigné(e) </w:t>
        <w:tab/>
      </w:r>
    </w:p>
    <w:p w:rsidR="00000000" w:rsidDel="00000000" w:rsidP="00000000" w:rsidRDefault="00000000" w:rsidRPr="00000000" w14:paraId="00000187">
      <w:pPr>
        <w:spacing w:line="480" w:lineRule="auto"/>
        <w:ind w:left="4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Docteur en Médecine,</w:t>
      </w:r>
    </w:p>
    <w:p w:rsidR="00000000" w:rsidDel="00000000" w:rsidP="00000000" w:rsidRDefault="00000000" w:rsidRPr="00000000" w14:paraId="00000188">
      <w:pPr>
        <w:spacing w:line="480" w:lineRule="auto"/>
        <w:ind w:left="2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certifie avoir examiné ce jour,</w:t>
      </w:r>
    </w:p>
    <w:p w:rsidR="00000000" w:rsidDel="00000000" w:rsidP="00000000" w:rsidRDefault="00000000" w:rsidRPr="00000000" w14:paraId="00000189">
      <w:pPr>
        <w:tabs>
          <w:tab w:val="left" w:leader="none" w:pos="9639"/>
        </w:tabs>
        <w:spacing w:line="480" w:lineRule="auto"/>
        <w:ind w:left="2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Mme - Melle - M. </w:t>
        <w:tab/>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 avoir constaté que l’intéressé(e) ne présente pas de contre-indication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à la pratique et à l’encadrement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ACTIVITES DE LA FORME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B">
      <w:pPr>
        <w:spacing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C">
      <w:pPr>
        <w:spacing w:line="480" w:lineRule="auto"/>
        <w:ind w:left="567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Fait à ................................,</w:t>
      </w:r>
    </w:p>
    <w:p w:rsidR="00000000" w:rsidDel="00000000" w:rsidP="00000000" w:rsidRDefault="00000000" w:rsidRPr="00000000" w14:paraId="0000018D">
      <w:pPr>
        <w:ind w:left="567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le ......................................</w:t>
      </w:r>
    </w:p>
    <w:p w:rsidR="00000000" w:rsidDel="00000000" w:rsidP="00000000" w:rsidRDefault="00000000" w:rsidRPr="00000000" w14:paraId="0000018E">
      <w:pPr>
        <w:ind w:left="567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F">
      <w:pPr>
        <w:ind w:left="567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ind w:left="567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Signature et cachet obligatoire</w:t>
      </w:r>
      <w:r w:rsidDel="00000000" w:rsidR="00000000" w:rsidRPr="00000000">
        <w:rPr>
          <w:rFonts w:ascii="Arial" w:cs="Arial" w:eastAsia="Arial" w:hAnsi="Arial"/>
          <w:sz w:val="24"/>
          <w:szCs w:val="24"/>
          <w:rtl w:val="0"/>
        </w:rPr>
        <w:t xml:space="preserve"> : </w:t>
      </w:r>
    </w:p>
    <w:p w:rsidR="00000000" w:rsidDel="00000000" w:rsidP="00000000" w:rsidRDefault="00000000" w:rsidRPr="00000000" w14:paraId="0000019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3">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4">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5">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6">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7">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A">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B">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C">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D">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E">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F">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0">
      <w:pPr>
        <w:spacing w:after="0" w:lineRule="auto"/>
        <w:ind w:left="426" w:firstLine="0"/>
        <w:jc w:val="center"/>
        <w:rPr>
          <w:rFonts w:ascii="Arial" w:cs="Arial" w:eastAsia="Arial" w:hAnsi="Arial"/>
          <w:sz w:val="20"/>
          <w:szCs w:val="20"/>
        </w:rPr>
      </w:pPr>
      <w:r w:rsidDel="00000000" w:rsidR="00000000" w:rsidRPr="00000000">
        <w:rPr/>
        <w:drawing>
          <wp:inline distB="0" distT="0" distL="0" distR="0">
            <wp:extent cx="6299835" cy="1974850"/>
            <wp:effectExtent b="0" l="0" r="0" t="0"/>
            <wp:docPr id="22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6299835" cy="1974850"/>
                    </a:xfrm>
                    <a:prstGeom prst="rect"/>
                    <a:ln/>
                  </pic:spPr>
                </pic:pic>
              </a:graphicData>
            </a:graphic>
          </wp:inline>
        </w:drawing>
      </w:r>
      <w:r w:rsidDel="00000000" w:rsidR="00000000" w:rsidRPr="00000000">
        <w:rPr>
          <w:rtl w:val="0"/>
        </w:rPr>
      </w:r>
    </w:p>
    <w:sectPr>
      <w:type w:val="nextPage"/>
      <w:pgSz w:h="16838" w:w="11906" w:orient="portrait"/>
      <w:pgMar w:bottom="851" w:top="426" w:left="851" w:right="1134" w:header="22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Politica"/>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Learn&amp;Fit</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SIRET N° 817 849 839 000 11-APE N°8559A</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332 avenue Général de Gaulle 69500 BRON</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Déclaration d’activité enregistrée sous le n° 84691428869 auprès du Préfet de région AURA.</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Cet enregistrement ne vaut pas agrément de l’Etat.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04900" cy="838200"/>
          <wp:effectExtent b="0" l="0" r="0" t="0"/>
          <wp:docPr descr="C:\Users\ldischamps\Desktop\TOSHIBA EXT\PERSO\auto entreprise\GENAE\promo 4\Logo-learn-&amp;-fit-2019.png" id="223" name="image3.png"/>
          <a:graphic>
            <a:graphicData uri="http://schemas.openxmlformats.org/drawingml/2006/picture">
              <pic:pic>
                <pic:nvPicPr>
                  <pic:cNvPr descr="C:\Users\ldischamps\Desktop\TOSHIBA EXT\PERSO\auto entreprise\GENAE\promo 4\Logo-learn-&amp;-fit-2019.png" id="0" name="image3.png"/>
                  <pic:cNvPicPr preferRelativeResize="0"/>
                </pic:nvPicPr>
                <pic:blipFill>
                  <a:blip r:embed="rId1"/>
                  <a:srcRect b="0" l="0" r="0" t="0"/>
                  <a:stretch>
                    <a:fillRect/>
                  </a:stretch>
                </pic:blipFill>
                <pic:spPr>
                  <a:xfrm>
                    <a:off x="0" y="0"/>
                    <a:ext cx="11049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center" w:leader="none" w:pos="49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04900" cy="838200"/>
          <wp:effectExtent b="0" l="0" r="0" t="0"/>
          <wp:docPr descr="C:\Users\ldischamps\Desktop\TOSHIBA EXT\PERSO\auto entreprise\GENAE\promo 4\Logo-learn-&amp;-fit-2019.png" id="225" name="image3.png"/>
          <a:graphic>
            <a:graphicData uri="http://schemas.openxmlformats.org/drawingml/2006/picture">
              <pic:pic>
                <pic:nvPicPr>
                  <pic:cNvPr descr="C:\Users\ldischamps\Desktop\TOSHIBA EXT\PERSO\auto entreprise\GENAE\promo 4\Logo-learn-&amp;-fit-2019.png" id="0" name="image3.png"/>
                  <pic:cNvPicPr preferRelativeResize="0"/>
                </pic:nvPicPr>
                <pic:blipFill>
                  <a:blip r:embed="rId1"/>
                  <a:srcRect b="0" l="0" r="0" t="0"/>
                  <a:stretch>
                    <a:fillRect/>
                  </a:stretch>
                </pic:blipFill>
                <pic:spPr>
                  <a:xfrm>
                    <a:off x="0" y="0"/>
                    <a:ext cx="11049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5" w:hanging="360"/>
      </w:pPr>
      <w:rPr>
        <w:rFonts w:ascii="Noto Sans Symbols" w:cs="Noto Sans Symbols" w:eastAsia="Noto Sans Symbols" w:hAnsi="Noto Sans Symbols"/>
      </w:rPr>
    </w:lvl>
    <w:lvl w:ilvl="1">
      <w:start w:val="1"/>
      <w:numFmt w:val="bullet"/>
      <w:lvlText w:val="o"/>
      <w:lvlJc w:val="left"/>
      <w:pPr>
        <w:ind w:left="2145" w:hanging="360"/>
      </w:pPr>
      <w:rPr>
        <w:rFonts w:ascii="Courier New" w:cs="Courier New" w:eastAsia="Courier New" w:hAnsi="Courier New"/>
      </w:rPr>
    </w:lvl>
    <w:lvl w:ilvl="2">
      <w:start w:val="1"/>
      <w:numFmt w:val="bullet"/>
      <w:lvlText w:val="▪"/>
      <w:lvlJc w:val="left"/>
      <w:pPr>
        <w:ind w:left="2865" w:hanging="360"/>
      </w:pPr>
      <w:rPr>
        <w:rFonts w:ascii="Noto Sans Symbols" w:cs="Noto Sans Symbols" w:eastAsia="Noto Sans Symbols" w:hAnsi="Noto Sans Symbols"/>
      </w:rPr>
    </w:lvl>
    <w:lvl w:ilvl="3">
      <w:start w:val="1"/>
      <w:numFmt w:val="bullet"/>
      <w:lvlText w:val="●"/>
      <w:lvlJc w:val="left"/>
      <w:pPr>
        <w:ind w:left="3585" w:hanging="360"/>
      </w:pPr>
      <w:rPr>
        <w:rFonts w:ascii="Noto Sans Symbols" w:cs="Noto Sans Symbols" w:eastAsia="Noto Sans Symbols" w:hAnsi="Noto Sans Symbols"/>
      </w:rPr>
    </w:lvl>
    <w:lvl w:ilvl="4">
      <w:start w:val="1"/>
      <w:numFmt w:val="bullet"/>
      <w:lvlText w:val="o"/>
      <w:lvlJc w:val="left"/>
      <w:pPr>
        <w:ind w:left="4305" w:hanging="360"/>
      </w:pPr>
      <w:rPr>
        <w:rFonts w:ascii="Courier New" w:cs="Courier New" w:eastAsia="Courier New" w:hAnsi="Courier New"/>
      </w:rPr>
    </w:lvl>
    <w:lvl w:ilvl="5">
      <w:start w:val="1"/>
      <w:numFmt w:val="bullet"/>
      <w:lvlText w:val="▪"/>
      <w:lvlJc w:val="left"/>
      <w:pPr>
        <w:ind w:left="5025" w:hanging="360"/>
      </w:pPr>
      <w:rPr>
        <w:rFonts w:ascii="Noto Sans Symbols" w:cs="Noto Sans Symbols" w:eastAsia="Noto Sans Symbols" w:hAnsi="Noto Sans Symbols"/>
      </w:rPr>
    </w:lvl>
    <w:lvl w:ilvl="6">
      <w:start w:val="1"/>
      <w:numFmt w:val="bullet"/>
      <w:lvlText w:val="●"/>
      <w:lvlJc w:val="left"/>
      <w:pPr>
        <w:ind w:left="5745" w:hanging="360"/>
      </w:pPr>
      <w:rPr>
        <w:rFonts w:ascii="Noto Sans Symbols" w:cs="Noto Sans Symbols" w:eastAsia="Noto Sans Symbols" w:hAnsi="Noto Sans Symbols"/>
      </w:rPr>
    </w:lvl>
    <w:lvl w:ilvl="7">
      <w:start w:val="1"/>
      <w:numFmt w:val="bullet"/>
      <w:lvlText w:val="o"/>
      <w:lvlJc w:val="left"/>
      <w:pPr>
        <w:ind w:left="6465" w:hanging="360"/>
      </w:pPr>
      <w:rPr>
        <w:rFonts w:ascii="Courier New" w:cs="Courier New" w:eastAsia="Courier New" w:hAnsi="Courier New"/>
      </w:rPr>
    </w:lvl>
    <w:lvl w:ilvl="8">
      <w:start w:val="1"/>
      <w:numFmt w:val="bullet"/>
      <w:lvlText w:val="▪"/>
      <w:lvlJc w:val="left"/>
      <w:pPr>
        <w:ind w:left="7185"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7"/>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45"/>
      <w:numFmt w:val="bullet"/>
      <w:lvlText w:val="❒"/>
      <w:lvlJc w:val="left"/>
      <w:pPr>
        <w:ind w:left="167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245"/>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245"/>
      <w:numFmt w:val="bullet"/>
      <w:lvlText w:val="❒"/>
      <w:lvlJc w:val="left"/>
      <w:pPr>
        <w:ind w:left="720" w:hanging="360"/>
      </w:pPr>
      <w:rPr>
        <w:rFonts w:ascii="Noto Sans Symbols" w:cs="Noto Sans Symbols" w:eastAsia="Noto Sans Symbols" w:hAnsi="Noto Sans Symbols"/>
      </w:rPr>
    </w:lvl>
    <w:lvl w:ilvl="1">
      <w:start w:val="2"/>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0"/>
      <w:numFmt w:val="bullet"/>
      <w:lvlText w:val="&gt;"/>
      <w:lvlJc w:val="left"/>
      <w:pPr>
        <w:ind w:left="1068" w:hanging="360"/>
      </w:pPr>
      <w:rPr>
        <w:rFonts w:ascii="Arial" w:cs="Arial" w:eastAsia="Arial" w:hAnsi="Arial"/>
      </w:rPr>
    </w:lvl>
    <w:lvl w:ilvl="1">
      <w:start w:val="1"/>
      <w:numFmt w:val="bullet"/>
      <w:lvlText w:val="o"/>
      <w:lvlJc w:val="left"/>
      <w:pPr>
        <w:ind w:left="2088" w:hanging="360"/>
      </w:pPr>
      <w:rPr>
        <w:rFonts w:ascii="Courier New" w:cs="Courier New" w:eastAsia="Courier New" w:hAnsi="Courier New"/>
      </w:rPr>
    </w:lvl>
    <w:lvl w:ilvl="2">
      <w:start w:val="1"/>
      <w:numFmt w:val="bullet"/>
      <w:lvlText w:val="▪"/>
      <w:lvlJc w:val="left"/>
      <w:pPr>
        <w:ind w:left="2808" w:hanging="360"/>
      </w:pPr>
      <w:rPr>
        <w:rFonts w:ascii="Noto Sans Symbols" w:cs="Noto Sans Symbols" w:eastAsia="Noto Sans Symbols" w:hAnsi="Noto Sans Symbols"/>
      </w:rPr>
    </w:lvl>
    <w:lvl w:ilvl="3">
      <w:start w:val="1"/>
      <w:numFmt w:val="bullet"/>
      <w:lvlText w:val="●"/>
      <w:lvlJc w:val="left"/>
      <w:pPr>
        <w:ind w:left="3528" w:hanging="360"/>
      </w:pPr>
      <w:rPr>
        <w:rFonts w:ascii="Noto Sans Symbols" w:cs="Noto Sans Symbols" w:eastAsia="Noto Sans Symbols" w:hAnsi="Noto Sans Symbols"/>
      </w:rPr>
    </w:lvl>
    <w:lvl w:ilvl="4">
      <w:start w:val="1"/>
      <w:numFmt w:val="bullet"/>
      <w:lvlText w:val="o"/>
      <w:lvlJc w:val="left"/>
      <w:pPr>
        <w:ind w:left="4248" w:hanging="360"/>
      </w:pPr>
      <w:rPr>
        <w:rFonts w:ascii="Courier New" w:cs="Courier New" w:eastAsia="Courier New" w:hAnsi="Courier New"/>
      </w:rPr>
    </w:lvl>
    <w:lvl w:ilvl="5">
      <w:start w:val="1"/>
      <w:numFmt w:val="bullet"/>
      <w:lvlText w:val="▪"/>
      <w:lvlJc w:val="left"/>
      <w:pPr>
        <w:ind w:left="4968" w:hanging="360"/>
      </w:pPr>
      <w:rPr>
        <w:rFonts w:ascii="Noto Sans Symbols" w:cs="Noto Sans Symbols" w:eastAsia="Noto Sans Symbols" w:hAnsi="Noto Sans Symbols"/>
      </w:rPr>
    </w:lvl>
    <w:lvl w:ilvl="6">
      <w:start w:val="1"/>
      <w:numFmt w:val="bullet"/>
      <w:lvlText w:val="●"/>
      <w:lvlJc w:val="left"/>
      <w:pPr>
        <w:ind w:left="5688" w:hanging="360"/>
      </w:pPr>
      <w:rPr>
        <w:rFonts w:ascii="Noto Sans Symbols" w:cs="Noto Sans Symbols" w:eastAsia="Noto Sans Symbols" w:hAnsi="Noto Sans Symbols"/>
      </w:rPr>
    </w:lvl>
    <w:lvl w:ilvl="7">
      <w:start w:val="1"/>
      <w:numFmt w:val="bullet"/>
      <w:lvlText w:val="o"/>
      <w:lvlJc w:val="left"/>
      <w:pPr>
        <w:ind w:left="6408" w:hanging="360"/>
      </w:pPr>
      <w:rPr>
        <w:rFonts w:ascii="Courier New" w:cs="Courier New" w:eastAsia="Courier New" w:hAnsi="Courier New"/>
      </w:rPr>
    </w:lvl>
    <w:lvl w:ilvl="8">
      <w:start w:val="1"/>
      <w:numFmt w:val="bullet"/>
      <w:lvlText w:val="▪"/>
      <w:lvlJc w:val="left"/>
      <w:pPr>
        <w:ind w:left="7128" w:hanging="360"/>
      </w:pPr>
      <w:rPr>
        <w:rFonts w:ascii="Noto Sans Symbols" w:cs="Noto Sans Symbols" w:eastAsia="Noto Sans Symbols" w:hAnsi="Noto Sans Symbols"/>
      </w:rPr>
    </w:lvl>
  </w:abstractNum>
  <w:abstractNum w:abstractNumId="21">
    <w:lvl w:ilvl="0">
      <w:start w:val="0"/>
      <w:numFmt w:val="bullet"/>
      <w:lvlText w:val="&gt;"/>
      <w:lvlJc w:val="left"/>
      <w:pPr>
        <w:ind w:left="1068" w:hanging="360"/>
      </w:pPr>
      <w:rPr>
        <w:rFonts w:ascii="Arial" w:cs="Arial" w:eastAsia="Arial" w:hAnsi="Arial"/>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spacing w:after="0" w:line="240" w:lineRule="auto"/>
    </w:pPr>
    <w:rPr>
      <w:rFonts w:ascii="Times New Roman" w:cs="Times New Roman" w:eastAsia="Times New Roman" w:hAnsi="Times New Roman"/>
      <w:color w:val="333333"/>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9F0D4A"/>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Titre2">
    <w:name w:val="heading 2"/>
    <w:basedOn w:val="Normal"/>
    <w:link w:val="Titre2Car"/>
    <w:uiPriority w:val="9"/>
    <w:qFormat w:val="1"/>
    <w:rsid w:val="00AF49F2"/>
    <w:pPr>
      <w:spacing w:after="0" w:line="240" w:lineRule="auto"/>
      <w:outlineLvl w:val="1"/>
    </w:pPr>
    <w:rPr>
      <w:rFonts w:ascii="Times New Roman" w:cs="Times New Roman" w:eastAsia="Times New Roman" w:hAnsi="Times New Roman"/>
      <w:color w:val="333333"/>
      <w:sz w:val="36"/>
      <w:szCs w:val="36"/>
      <w:lang w:eastAsia="fr-FR"/>
    </w:rPr>
  </w:style>
  <w:style w:type="paragraph" w:styleId="Titre3">
    <w:name w:val="heading 3"/>
    <w:basedOn w:val="Normal"/>
    <w:next w:val="Normal"/>
    <w:link w:val="Titre3Car"/>
    <w:uiPriority w:val="9"/>
    <w:semiHidden w:val="1"/>
    <w:unhideWhenUsed w:val="1"/>
    <w:qFormat w:val="1"/>
    <w:rsid w:val="003B3A32"/>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Titre4">
    <w:name w:val="heading 4"/>
    <w:basedOn w:val="Normal"/>
    <w:next w:val="Normal"/>
    <w:link w:val="Titre4Car"/>
    <w:uiPriority w:val="9"/>
    <w:semiHidden w:val="1"/>
    <w:unhideWhenUsed w:val="1"/>
    <w:qFormat w:val="1"/>
    <w:rsid w:val="00E27809"/>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Web">
    <w:name w:val="Normal (Web)"/>
    <w:basedOn w:val="Normal"/>
    <w:uiPriority w:val="99"/>
    <w:semiHidden w:val="1"/>
    <w:unhideWhenUsed w:val="1"/>
    <w:rsid w:val="00DC3D9B"/>
    <w:pPr>
      <w:spacing w:after="100" w:afterAutospacing="1" w:before="100" w:beforeAutospacing="1" w:line="240" w:lineRule="auto"/>
    </w:pPr>
    <w:rPr>
      <w:rFonts w:ascii="Times New Roman" w:cs="Times New Roman" w:eastAsia="Times New Roman" w:hAnsi="Times New Roman"/>
      <w:sz w:val="24"/>
      <w:szCs w:val="24"/>
      <w:lang w:eastAsia="fr-FR"/>
    </w:rPr>
  </w:style>
  <w:style w:type="paragraph" w:styleId="Paragraphedeliste">
    <w:name w:val="List Paragraph"/>
    <w:basedOn w:val="Normal"/>
    <w:uiPriority w:val="34"/>
    <w:qFormat w:val="1"/>
    <w:rsid w:val="0001764F"/>
    <w:pPr>
      <w:ind w:left="720"/>
      <w:contextualSpacing w:val="1"/>
    </w:pPr>
  </w:style>
  <w:style w:type="character" w:styleId="Titre2Car" w:customStyle="1">
    <w:name w:val="Titre 2 Car"/>
    <w:basedOn w:val="Policepardfaut"/>
    <w:link w:val="Titre2"/>
    <w:uiPriority w:val="9"/>
    <w:rsid w:val="00AF49F2"/>
    <w:rPr>
      <w:rFonts w:ascii="Times New Roman" w:cs="Times New Roman" w:eastAsia="Times New Roman" w:hAnsi="Times New Roman"/>
      <w:color w:val="333333"/>
      <w:sz w:val="36"/>
      <w:szCs w:val="36"/>
      <w:lang w:eastAsia="fr-FR"/>
    </w:rPr>
  </w:style>
  <w:style w:type="character" w:styleId="lev">
    <w:name w:val="Strong"/>
    <w:basedOn w:val="Policepardfaut"/>
    <w:uiPriority w:val="22"/>
    <w:qFormat w:val="1"/>
    <w:rsid w:val="00AF49F2"/>
    <w:rPr>
      <w:b w:val="1"/>
      <w:bCs w:val="1"/>
    </w:rPr>
  </w:style>
  <w:style w:type="character" w:styleId="Titre3Car" w:customStyle="1">
    <w:name w:val="Titre 3 Car"/>
    <w:basedOn w:val="Policepardfaut"/>
    <w:link w:val="Titre3"/>
    <w:uiPriority w:val="9"/>
    <w:semiHidden w:val="1"/>
    <w:rsid w:val="003B3A32"/>
    <w:rPr>
      <w:rFonts w:asciiTheme="majorHAnsi" w:cstheme="majorBidi" w:eastAsiaTheme="majorEastAsia" w:hAnsiTheme="majorHAnsi"/>
      <w:color w:val="1f4d78" w:themeColor="accent1" w:themeShade="00007F"/>
      <w:sz w:val="24"/>
      <w:szCs w:val="24"/>
    </w:rPr>
  </w:style>
  <w:style w:type="table" w:styleId="Grilledutableau">
    <w:name w:val="Table Grid"/>
    <w:basedOn w:val="TableauNormal"/>
    <w:rsid w:val="004C4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re1Car" w:customStyle="1">
    <w:name w:val="Titre 1 Car"/>
    <w:basedOn w:val="Policepardfaut"/>
    <w:link w:val="Titre1"/>
    <w:uiPriority w:val="9"/>
    <w:rsid w:val="009F0D4A"/>
    <w:rPr>
      <w:rFonts w:asciiTheme="majorHAnsi" w:cstheme="majorBidi" w:eastAsiaTheme="majorEastAsia" w:hAnsiTheme="majorHAnsi"/>
      <w:color w:val="2e74b5" w:themeColor="accent1" w:themeShade="0000BF"/>
      <w:sz w:val="32"/>
      <w:szCs w:val="32"/>
    </w:rPr>
  </w:style>
  <w:style w:type="character" w:styleId="Titre4Car" w:customStyle="1">
    <w:name w:val="Titre 4 Car"/>
    <w:basedOn w:val="Policepardfaut"/>
    <w:link w:val="Titre4"/>
    <w:uiPriority w:val="9"/>
    <w:semiHidden w:val="1"/>
    <w:rsid w:val="00E27809"/>
    <w:rPr>
      <w:rFonts w:asciiTheme="majorHAnsi" w:cstheme="majorBidi" w:eastAsiaTheme="majorEastAsia" w:hAnsiTheme="majorHAnsi"/>
      <w:i w:val="1"/>
      <w:iCs w:val="1"/>
      <w:color w:val="2e74b5" w:themeColor="accent1" w:themeShade="0000BF"/>
    </w:rPr>
  </w:style>
  <w:style w:type="paragraph" w:styleId="En-tte">
    <w:name w:val="header"/>
    <w:basedOn w:val="Normal"/>
    <w:link w:val="En-tteCar"/>
    <w:uiPriority w:val="99"/>
    <w:unhideWhenUsed w:val="1"/>
    <w:rsid w:val="0047598C"/>
    <w:pPr>
      <w:tabs>
        <w:tab w:val="center" w:pos="4536"/>
        <w:tab w:val="right" w:pos="9072"/>
      </w:tabs>
      <w:spacing w:after="0" w:line="240" w:lineRule="auto"/>
    </w:pPr>
  </w:style>
  <w:style w:type="character" w:styleId="En-tteCar" w:customStyle="1">
    <w:name w:val="En-tête Car"/>
    <w:basedOn w:val="Policepardfaut"/>
    <w:link w:val="En-tte"/>
    <w:uiPriority w:val="99"/>
    <w:rsid w:val="0047598C"/>
  </w:style>
  <w:style w:type="paragraph" w:styleId="Pieddepage">
    <w:name w:val="footer"/>
    <w:basedOn w:val="Normal"/>
    <w:link w:val="PieddepageCar"/>
    <w:unhideWhenUsed w:val="1"/>
    <w:rsid w:val="0047598C"/>
    <w:pPr>
      <w:tabs>
        <w:tab w:val="center" w:pos="4536"/>
        <w:tab w:val="right" w:pos="9072"/>
      </w:tabs>
      <w:spacing w:after="0" w:line="240" w:lineRule="auto"/>
    </w:pPr>
  </w:style>
  <w:style w:type="character" w:styleId="PieddepageCar" w:customStyle="1">
    <w:name w:val="Pied de page Car"/>
    <w:basedOn w:val="Policepardfaut"/>
    <w:link w:val="Pieddepage"/>
    <w:rsid w:val="0047598C"/>
  </w:style>
  <w:style w:type="character" w:styleId="Lienhypertexte">
    <w:name w:val="Hyperlink"/>
    <w:basedOn w:val="Policepardfaut"/>
    <w:uiPriority w:val="99"/>
    <w:unhideWhenUsed w:val="1"/>
    <w:rsid w:val="007F3836"/>
    <w:rPr>
      <w:color w:val="0563c1" w:themeColor="hyperlink"/>
      <w:u w:val="single"/>
    </w:rPr>
  </w:style>
  <w:style w:type="paragraph" w:styleId="Textedebulles">
    <w:name w:val="Balloon Text"/>
    <w:basedOn w:val="Normal"/>
    <w:link w:val="TextedebullesCar"/>
    <w:uiPriority w:val="99"/>
    <w:semiHidden w:val="1"/>
    <w:unhideWhenUsed w:val="1"/>
    <w:rsid w:val="001F064F"/>
    <w:pPr>
      <w:spacing w:after="0" w:line="240" w:lineRule="auto"/>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1F064F"/>
    <w:rPr>
      <w:rFonts w:ascii="Segoe UI" w:cs="Segoe UI" w:hAnsi="Segoe UI"/>
      <w:sz w:val="18"/>
      <w:szCs w:val="18"/>
    </w:rPr>
  </w:style>
  <w:style w:type="paragraph" w:styleId="Default" w:customStyle="1">
    <w:name w:val="Default"/>
    <w:rsid w:val="00E84FDF"/>
    <w:pPr>
      <w:autoSpaceDE w:val="0"/>
      <w:autoSpaceDN w:val="0"/>
      <w:adjustRightInd w:val="0"/>
      <w:spacing w:after="0" w:line="240" w:lineRule="auto"/>
    </w:pPr>
    <w:rPr>
      <w:rFonts w:ascii="Univers LT Std" w:cs="Univers LT Std" w:hAnsi="Univers LT Std"/>
      <w:color w:val="000000"/>
      <w:sz w:val="24"/>
      <w:szCs w:val="24"/>
    </w:rPr>
  </w:style>
  <w:style w:type="paragraph" w:styleId="Corpsdetexte">
    <w:name w:val="Body Text"/>
    <w:basedOn w:val="Normal"/>
    <w:link w:val="CorpsdetexteCar"/>
    <w:semiHidden w:val="1"/>
    <w:rsid w:val="005B47D4"/>
    <w:pPr>
      <w:spacing w:after="0" w:line="240" w:lineRule="auto"/>
    </w:pPr>
    <w:rPr>
      <w:rFonts w:ascii="Arial" w:cs="Times New Roman" w:eastAsia="Times New Roman" w:hAnsi="Arial"/>
      <w:b w:val="1"/>
      <w:sz w:val="24"/>
      <w:szCs w:val="20"/>
      <w:lang w:eastAsia="fr-FR"/>
    </w:rPr>
  </w:style>
  <w:style w:type="character" w:styleId="CorpsdetexteCar" w:customStyle="1">
    <w:name w:val="Corps de texte Car"/>
    <w:basedOn w:val="Policepardfaut"/>
    <w:link w:val="Corpsdetexte"/>
    <w:semiHidden w:val="1"/>
    <w:rsid w:val="005B47D4"/>
    <w:rPr>
      <w:rFonts w:ascii="Arial" w:cs="Times New Roman" w:eastAsia="Times New Roman" w:hAnsi="Arial"/>
      <w:b w:val="1"/>
      <w:sz w:val="24"/>
      <w:szCs w:val="20"/>
      <w:lang w:eastAsia="fr-FR"/>
    </w:rPr>
  </w:style>
  <w:style w:type="character" w:styleId="Mentionnonrsolue">
    <w:name w:val="Unresolved Mention"/>
    <w:basedOn w:val="Policepardfaut"/>
    <w:uiPriority w:val="99"/>
    <w:semiHidden w:val="1"/>
    <w:unhideWhenUsed w:val="1"/>
    <w:rsid w:val="00D3267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about:blank" TargetMode="External"/><Relationship Id="rId22" Type="http://schemas.openxmlformats.org/officeDocument/2006/relationships/image" Target="media/image2.png"/><Relationship Id="rId10" Type="http://schemas.openxmlformats.org/officeDocument/2006/relationships/footer" Target="footer1.xml"/><Relationship Id="rId21" Type="http://schemas.openxmlformats.org/officeDocument/2006/relationships/image" Target="media/image1.jpg"/><Relationship Id="rId13" Type="http://schemas.openxmlformats.org/officeDocument/2006/relationships/image" Target="media/image11.png"/><Relationship Id="rId12"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eTUas7B0NnQ1u+gx/qGe1Hq3g==">CgMxLjAyCGguZ2pkZ3hzMgloLjMwajB6bGw4AHIhMXFhRWZQWEtCWTVMTEtaSmJENDAtdDhZY3dodm9fWHRS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2020-08-21T12:33:00Z</dcterms:created>
  <dc:creator>Informatique GenaeClub</dc:creator>
</cp:coreProperties>
</file>